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56" w:rsidRDefault="008D1756" w:rsidP="00A961AE">
      <w:pPr>
        <w:spacing w:after="0" w:line="360" w:lineRule="auto"/>
        <w:jc w:val="center"/>
        <w:rPr>
          <w:rFonts w:cstheme="minorHAnsi"/>
          <w:b/>
        </w:rPr>
      </w:pPr>
    </w:p>
    <w:p w:rsidR="00A62512" w:rsidRPr="008D1756" w:rsidRDefault="00A961AE" w:rsidP="00A961AE">
      <w:pPr>
        <w:spacing w:after="0" w:line="360" w:lineRule="auto"/>
        <w:jc w:val="center"/>
        <w:rPr>
          <w:rFonts w:cstheme="minorHAnsi"/>
          <w:b/>
        </w:rPr>
      </w:pPr>
      <w:bookmarkStart w:id="0" w:name="_GoBack"/>
      <w:bookmarkEnd w:id="0"/>
      <w:r w:rsidRPr="008D1756">
        <w:rPr>
          <w:rFonts w:cstheme="minorHAnsi"/>
          <w:b/>
        </w:rPr>
        <w:t>STATUTO</w:t>
      </w:r>
    </w:p>
    <w:p w:rsidR="00A961AE" w:rsidRPr="008D1756" w:rsidRDefault="00A961AE" w:rsidP="00A961AE">
      <w:pPr>
        <w:spacing w:after="0" w:line="360" w:lineRule="auto"/>
        <w:jc w:val="center"/>
        <w:rPr>
          <w:rFonts w:cstheme="minorHAnsi"/>
          <w:b/>
        </w:rPr>
      </w:pPr>
      <w:r w:rsidRPr="008D1756">
        <w:rPr>
          <w:rFonts w:cstheme="minorHAnsi"/>
          <w:b/>
        </w:rPr>
        <w:t>NEXT STOP ASSOCIAZIONE DI PROMOZIONE SOCIALE</w:t>
      </w:r>
    </w:p>
    <w:p w:rsidR="00A62512" w:rsidRDefault="00A62512" w:rsidP="00A62512">
      <w:pPr>
        <w:spacing w:after="0" w:line="360" w:lineRule="auto"/>
        <w:rPr>
          <w:rFonts w:cstheme="minorHAnsi"/>
        </w:rPr>
      </w:pPr>
    </w:p>
    <w:p w:rsidR="008D1756" w:rsidRPr="008D1756" w:rsidRDefault="008D1756" w:rsidP="00A62512">
      <w:pPr>
        <w:spacing w:after="0" w:line="360" w:lineRule="auto"/>
        <w:rPr>
          <w:rFonts w:cstheme="minorHAnsi"/>
        </w:rPr>
      </w:pPr>
    </w:p>
    <w:p w:rsidR="00A62512" w:rsidRPr="008D1756" w:rsidRDefault="00A62512" w:rsidP="00A62512">
      <w:pPr>
        <w:spacing w:after="0" w:line="360" w:lineRule="auto"/>
        <w:rPr>
          <w:rFonts w:cstheme="minorHAnsi"/>
        </w:rPr>
      </w:pPr>
    </w:p>
    <w:p w:rsidR="00A62512" w:rsidRPr="008D1756" w:rsidRDefault="00A62512" w:rsidP="00A62512">
      <w:pPr>
        <w:widowControl w:val="0"/>
        <w:suppressAutoHyphens/>
        <w:spacing w:after="0" w:line="360" w:lineRule="auto"/>
        <w:ind w:right="-1"/>
        <w:jc w:val="both"/>
        <w:rPr>
          <w:rFonts w:eastAsia="Times New Roman" w:cstheme="minorHAnsi"/>
          <w:b/>
          <w:szCs w:val="18"/>
          <w:lang w:eastAsia="ar-SA"/>
        </w:rPr>
      </w:pPr>
      <w:r w:rsidRPr="008D1756">
        <w:rPr>
          <w:rFonts w:eastAsia="Times New Roman" w:cstheme="minorHAnsi"/>
          <w:b/>
          <w:szCs w:val="18"/>
          <w:lang w:eastAsia="ar-SA"/>
        </w:rPr>
        <w:t>Art. 1 - Denominazione e sede</w:t>
      </w:r>
    </w:p>
    <w:p w:rsidR="00A62512" w:rsidRPr="008D1756" w:rsidRDefault="00A62512" w:rsidP="00A62512">
      <w:pPr>
        <w:widowControl w:val="0"/>
        <w:spacing w:after="0" w:line="360" w:lineRule="auto"/>
        <w:jc w:val="both"/>
        <w:outlineLvl w:val="0"/>
        <w:rPr>
          <w:rFonts w:eastAsia="Times New Roman" w:cstheme="minorHAnsi"/>
          <w:bCs/>
          <w:lang w:eastAsia="it-IT"/>
        </w:rPr>
      </w:pPr>
      <w:r w:rsidRPr="008D1756">
        <w:rPr>
          <w:rFonts w:eastAsia="Times New Roman" w:cstheme="minorHAnsi"/>
          <w:b/>
          <w:bCs/>
          <w:lang w:eastAsia="it-IT"/>
        </w:rPr>
        <w:t xml:space="preserve">1. </w:t>
      </w:r>
      <w:r w:rsidRPr="008D1756">
        <w:rPr>
          <w:rFonts w:cstheme="minorHAnsi"/>
        </w:rPr>
        <w:t>È costituita, l’associazione denominata: “</w:t>
      </w:r>
      <w:proofErr w:type="spellStart"/>
      <w:r w:rsidRPr="008D1756">
        <w:rPr>
          <w:rFonts w:cstheme="minorHAnsi"/>
        </w:rPr>
        <w:t>Next</w:t>
      </w:r>
      <w:proofErr w:type="spellEnd"/>
      <w:r w:rsidRPr="008D1756">
        <w:rPr>
          <w:rFonts w:cstheme="minorHAnsi"/>
        </w:rPr>
        <w:t xml:space="preserve"> Stop </w:t>
      </w:r>
      <w:r w:rsidRPr="008D1756">
        <w:rPr>
          <w:rFonts w:cstheme="minorHAnsi"/>
        </w:rPr>
        <w:t>Associazione di Promozione Sociale” di seguito, in breve, “associazione”</w:t>
      </w:r>
      <w:r w:rsidRPr="008D1756">
        <w:rPr>
          <w:rFonts w:eastAsia="Times New Roman" w:cstheme="minorHAnsi"/>
          <w:bCs/>
          <w:lang w:eastAsia="it-IT"/>
        </w:rPr>
        <w:t xml:space="preserve">. L’associazione è un Ente del Terzo settore, è disciplinata dal presente statuto e agisce nei limiti del d.lgs. 117/2017. </w:t>
      </w:r>
    </w:p>
    <w:p w:rsidR="00A62512" w:rsidRPr="008D1756" w:rsidRDefault="00A62512" w:rsidP="00A62512">
      <w:pPr>
        <w:widowControl w:val="0"/>
        <w:spacing w:after="0" w:line="360" w:lineRule="auto"/>
        <w:jc w:val="both"/>
        <w:outlineLvl w:val="0"/>
        <w:rPr>
          <w:rFonts w:eastAsia="Times New Roman" w:cstheme="minorHAnsi"/>
          <w:b/>
          <w:bCs/>
          <w:lang w:eastAsia="it-IT"/>
        </w:rPr>
      </w:pPr>
      <w:r w:rsidRPr="008D1756">
        <w:rPr>
          <w:rFonts w:eastAsia="Times New Roman" w:cstheme="minorHAnsi"/>
          <w:b/>
          <w:bCs/>
          <w:lang w:eastAsia="it-IT"/>
        </w:rPr>
        <w:t xml:space="preserve">2. </w:t>
      </w:r>
      <w:r w:rsidRPr="008D1756">
        <w:rPr>
          <w:rFonts w:eastAsia="Times New Roman" w:cstheme="minorHAnsi"/>
          <w:bCs/>
          <w:lang w:eastAsia="it-IT"/>
        </w:rPr>
        <w:t>L'ordinamento interno dell'associazione è ispirato a criteri di democraticità, di uguaglianza dei diritti e delle pari opportunità di tutti gli associati, ne favorisce la partecipazione sociale senza limiti a condizioni economiche e senza discriminazioni di qualsiasi natura.</w:t>
      </w:r>
    </w:p>
    <w:p w:rsidR="00A62512" w:rsidRPr="008D1756" w:rsidRDefault="00A62512" w:rsidP="00A62512">
      <w:pPr>
        <w:widowControl w:val="0"/>
        <w:spacing w:after="0" w:line="360" w:lineRule="auto"/>
        <w:jc w:val="both"/>
        <w:outlineLvl w:val="0"/>
        <w:rPr>
          <w:rFonts w:eastAsia="Times New Roman" w:cstheme="minorHAnsi"/>
          <w:b/>
          <w:bCs/>
          <w:lang w:eastAsia="it-IT"/>
        </w:rPr>
      </w:pPr>
      <w:r w:rsidRPr="008D1756">
        <w:rPr>
          <w:rFonts w:eastAsia="Times New Roman" w:cstheme="minorHAnsi"/>
          <w:b/>
          <w:bCs/>
          <w:lang w:eastAsia="it-IT"/>
        </w:rPr>
        <w:t>3.</w:t>
      </w:r>
      <w:r w:rsidRPr="008D1756">
        <w:rPr>
          <w:rFonts w:eastAsia="Times New Roman" w:cstheme="minorHAnsi"/>
          <w:bCs/>
          <w:lang w:eastAsia="it-IT"/>
        </w:rPr>
        <w:t xml:space="preserve"> L’associazione ha sede legale nel Comune di </w:t>
      </w:r>
      <w:r w:rsidRPr="008D1756">
        <w:rPr>
          <w:rFonts w:eastAsia="Times New Roman" w:cstheme="minorHAnsi"/>
          <w:bCs/>
          <w:color w:val="000000"/>
          <w:lang w:eastAsia="it-IT"/>
        </w:rPr>
        <w:t>Milano</w:t>
      </w:r>
      <w:r w:rsidRPr="008D1756">
        <w:rPr>
          <w:rFonts w:eastAsia="Times New Roman" w:cstheme="minorHAnsi"/>
          <w:bCs/>
          <w:lang w:eastAsia="it-IT"/>
        </w:rPr>
        <w:t xml:space="preserve"> e la sua durata è illimitata.</w:t>
      </w:r>
    </w:p>
    <w:p w:rsidR="00A62512" w:rsidRPr="008D1756" w:rsidRDefault="00A62512" w:rsidP="00A62512">
      <w:pPr>
        <w:widowControl w:val="0"/>
        <w:spacing w:after="0" w:line="360" w:lineRule="auto"/>
        <w:jc w:val="both"/>
        <w:outlineLvl w:val="0"/>
        <w:rPr>
          <w:rFonts w:eastAsia="Times New Roman" w:cstheme="minorHAnsi"/>
          <w:bCs/>
          <w:lang w:eastAsia="it-IT"/>
        </w:rPr>
      </w:pPr>
      <w:r w:rsidRPr="008D1756">
        <w:rPr>
          <w:rFonts w:eastAsia="Times New Roman" w:cstheme="minorHAnsi"/>
          <w:bCs/>
          <w:lang w:eastAsia="it-IT"/>
        </w:rPr>
        <w:t>4. Il trasferimento della sede legale all’interno dello stesso Comune non comporta modifica statutaria e può essere deliberata dal consiglio direttivo.</w:t>
      </w:r>
    </w:p>
    <w:p w:rsidR="00A62512" w:rsidRPr="008D1756" w:rsidRDefault="00A62512" w:rsidP="00A62512">
      <w:pPr>
        <w:widowControl w:val="0"/>
        <w:spacing w:after="0" w:line="360" w:lineRule="auto"/>
        <w:jc w:val="both"/>
        <w:outlineLvl w:val="0"/>
        <w:rPr>
          <w:rFonts w:eastAsia="Times New Roman" w:cstheme="minorHAnsi"/>
          <w:bCs/>
          <w:lang w:eastAsia="it-IT"/>
        </w:rPr>
      </w:pPr>
    </w:p>
    <w:p w:rsidR="00A62512" w:rsidRPr="008D1756" w:rsidRDefault="00A62512" w:rsidP="00A62512">
      <w:pPr>
        <w:widowControl w:val="0"/>
        <w:spacing w:after="0" w:line="360" w:lineRule="auto"/>
        <w:jc w:val="both"/>
        <w:outlineLvl w:val="1"/>
        <w:rPr>
          <w:rFonts w:eastAsia="Times New Roman" w:cstheme="minorHAnsi"/>
          <w:b/>
          <w:lang w:eastAsia="ar-SA"/>
        </w:rPr>
      </w:pPr>
      <w:r w:rsidRPr="008D1756">
        <w:rPr>
          <w:rFonts w:eastAsia="Times New Roman" w:cstheme="minorHAnsi"/>
          <w:b/>
          <w:bCs/>
          <w:lang w:eastAsia="it-IT"/>
        </w:rPr>
        <w:t>Art. 2 - Finalità</w:t>
      </w:r>
    </w:p>
    <w:p w:rsidR="00A62512" w:rsidRPr="008D1756" w:rsidRDefault="00A62512" w:rsidP="00A62512">
      <w:pPr>
        <w:widowControl w:val="0"/>
        <w:spacing w:after="0" w:line="360" w:lineRule="auto"/>
        <w:ind w:right="33"/>
        <w:jc w:val="both"/>
        <w:outlineLvl w:val="1"/>
        <w:rPr>
          <w:rFonts w:eastAsia="Times New Roman" w:cstheme="minorHAnsi"/>
          <w:bCs/>
          <w:lang w:eastAsia="it-IT"/>
        </w:rPr>
      </w:pPr>
      <w:r w:rsidRPr="008D1756">
        <w:rPr>
          <w:rFonts w:eastAsia="Times New Roman" w:cstheme="minorHAnsi"/>
          <w:b/>
          <w:bCs/>
          <w:lang w:eastAsia="it-IT"/>
        </w:rPr>
        <w:t xml:space="preserve">1. </w:t>
      </w:r>
      <w:r w:rsidRPr="008D1756">
        <w:rPr>
          <w:rFonts w:eastAsia="Times New Roman" w:cstheme="minorHAnsi"/>
          <w:bCs/>
          <w:lang w:eastAsia="ar-SA"/>
        </w:rPr>
        <w:t xml:space="preserve">L’associazione non ha scopo di lucro e persegue finalità civiche, solidaristiche e di utilità sociale. L’associazione di pone come </w:t>
      </w:r>
      <w:r w:rsidRPr="008D1756">
        <w:rPr>
          <w:rFonts w:eastAsia="Times New Roman" w:cstheme="minorHAnsi"/>
          <w:bCs/>
          <w:lang w:eastAsia="it-IT"/>
        </w:rPr>
        <w:t>strumento di maturazione sociale e civica. Tende al raggiungimento e al rispetto dei sostanziali principi e diritti della vita: libertà, dignità, democrazia, solidarietà, partecipazione. Le molestie sessuali, oggetto della nostra opera di sensibilizzazione, comprendono qualsiasi tipo di accostamento indesiderato, sia fisico che verbale, da parte di uno o più individui nei confronti di una vittima, avente luogo in spazi pubblici: osservazioni volgari e inappropriate, commenti, insulti, accarezzamenti più o meno invadenti e non richiesti, esposizione indecente ed altre forme di umiliazione pubblica. In particolare l’associazione intende:</w:t>
      </w:r>
    </w:p>
    <w:p w:rsidR="00A62512" w:rsidRPr="008D1756" w:rsidRDefault="00A62512" w:rsidP="00A62512">
      <w:pPr>
        <w:pStyle w:val="Paragrafoelenco"/>
        <w:widowControl w:val="0"/>
        <w:numPr>
          <w:ilvl w:val="0"/>
          <w:numId w:val="12"/>
        </w:numPr>
        <w:spacing w:after="0" w:line="360" w:lineRule="auto"/>
        <w:ind w:right="33"/>
        <w:jc w:val="both"/>
        <w:outlineLvl w:val="1"/>
        <w:rPr>
          <w:rFonts w:eastAsia="Times New Roman" w:cstheme="minorHAnsi"/>
          <w:bCs/>
          <w:lang w:eastAsia="it-IT"/>
        </w:rPr>
      </w:pPr>
      <w:r w:rsidRPr="008D1756">
        <w:rPr>
          <w:rFonts w:eastAsia="Times New Roman" w:cstheme="minorHAnsi"/>
          <w:bCs/>
          <w:lang w:eastAsia="it-IT"/>
        </w:rPr>
        <w:t xml:space="preserve">assolvere la funzione di sensibilizzare la comunità sul tema delle molestie sessuali, </w:t>
      </w:r>
    </w:p>
    <w:p w:rsidR="00A62512" w:rsidRPr="008D1756" w:rsidRDefault="00A62512" w:rsidP="00A62512">
      <w:pPr>
        <w:pStyle w:val="Paragrafoelenco"/>
        <w:widowControl w:val="0"/>
        <w:numPr>
          <w:ilvl w:val="0"/>
          <w:numId w:val="12"/>
        </w:numPr>
        <w:spacing w:after="0" w:line="360" w:lineRule="auto"/>
        <w:ind w:right="33"/>
        <w:jc w:val="both"/>
        <w:outlineLvl w:val="1"/>
        <w:rPr>
          <w:rFonts w:eastAsia="Times New Roman" w:cstheme="minorHAnsi"/>
          <w:bCs/>
          <w:lang w:eastAsia="it-IT"/>
        </w:rPr>
      </w:pPr>
      <w:r w:rsidRPr="008D1756">
        <w:rPr>
          <w:rFonts w:eastAsia="Times New Roman" w:cstheme="minorHAnsi"/>
          <w:bCs/>
          <w:lang w:eastAsia="it-IT"/>
        </w:rPr>
        <w:t>incoraggiare, agevolare e contribuire allo sviluppo di valori morali e culturali rivolti al rispetto delle regole sociali quali: il rispetto, il coraggio, la non violenza, il perdono, la gratitudine, il valore della vita e del proprio corpo, l'amore per sé stessi e per gli altri;</w:t>
      </w:r>
    </w:p>
    <w:p w:rsidR="00A62512" w:rsidRPr="008D1756" w:rsidRDefault="00A62512" w:rsidP="00A62512">
      <w:pPr>
        <w:pStyle w:val="Paragrafoelenco"/>
        <w:widowControl w:val="0"/>
        <w:numPr>
          <w:ilvl w:val="0"/>
          <w:numId w:val="12"/>
        </w:numPr>
        <w:spacing w:after="0" w:line="360" w:lineRule="auto"/>
        <w:ind w:right="33"/>
        <w:jc w:val="both"/>
        <w:outlineLvl w:val="1"/>
        <w:rPr>
          <w:rFonts w:eastAsia="Times New Roman" w:cstheme="minorHAnsi"/>
          <w:b/>
          <w:bCs/>
          <w:lang w:eastAsia="it-IT"/>
        </w:rPr>
      </w:pPr>
      <w:r w:rsidRPr="008D1756">
        <w:rPr>
          <w:rFonts w:eastAsia="Times New Roman" w:cstheme="minorHAnsi"/>
          <w:bCs/>
          <w:lang w:eastAsia="it-IT"/>
        </w:rPr>
        <w:t xml:space="preserve">sensibilizzare la comunità, a partire dalle singole scuole statali, nonché quelle paritarie di ogni ordine e grado, e le università alla risoluzione di problemi relativi alle tematiche connesse alle molestie sessuali attraverso lo sviluppo di tematiche quali l'empatia, l'autostima e la socialità e comunque quanto </w:t>
      </w:r>
      <w:r w:rsidRPr="008D1756">
        <w:rPr>
          <w:rFonts w:eastAsia="Times New Roman" w:cstheme="minorHAnsi"/>
          <w:lang w:eastAsia="ar-SA"/>
        </w:rPr>
        <w:t>occorra per l'elevazione morale e culturale della comunità sociale nel suo complesso.</w:t>
      </w:r>
    </w:p>
    <w:p w:rsidR="00A62512" w:rsidRPr="008D1756" w:rsidRDefault="00A62512" w:rsidP="00A62512">
      <w:pPr>
        <w:widowControl w:val="0"/>
        <w:spacing w:after="0" w:line="360" w:lineRule="auto"/>
        <w:ind w:right="33"/>
        <w:jc w:val="both"/>
        <w:outlineLvl w:val="1"/>
        <w:rPr>
          <w:rFonts w:eastAsia="Times New Roman" w:cstheme="minorHAnsi"/>
          <w:b/>
          <w:bCs/>
          <w:lang w:eastAsia="it-IT"/>
        </w:rPr>
      </w:pPr>
    </w:p>
    <w:p w:rsidR="00A62512" w:rsidRPr="008D1756" w:rsidRDefault="00A62512" w:rsidP="00A62512">
      <w:pPr>
        <w:widowControl w:val="0"/>
        <w:spacing w:after="0" w:line="360" w:lineRule="auto"/>
        <w:jc w:val="both"/>
        <w:rPr>
          <w:rFonts w:eastAsia="Times New Roman" w:cstheme="minorHAnsi"/>
          <w:b/>
          <w:lang w:eastAsia="ar-SA"/>
        </w:rPr>
      </w:pPr>
      <w:r w:rsidRPr="008D1756">
        <w:rPr>
          <w:rFonts w:eastAsia="Times New Roman" w:cstheme="minorHAnsi"/>
          <w:b/>
          <w:lang w:eastAsia="it-IT"/>
        </w:rPr>
        <w:lastRenderedPageBreak/>
        <w:t>Art 3 - Attività di interesse generale</w:t>
      </w:r>
    </w:p>
    <w:p w:rsidR="00A62512" w:rsidRPr="008D1756" w:rsidRDefault="00A62512" w:rsidP="00A62512">
      <w:pPr>
        <w:widowControl w:val="0"/>
        <w:suppressAutoHyphens/>
        <w:spacing w:after="0" w:line="360" w:lineRule="auto"/>
        <w:ind w:right="36"/>
        <w:jc w:val="both"/>
        <w:rPr>
          <w:rFonts w:cstheme="minorHAnsi"/>
        </w:rPr>
      </w:pPr>
      <w:r w:rsidRPr="008D1756">
        <w:rPr>
          <w:rFonts w:eastAsia="Times New Roman" w:cstheme="minorHAnsi"/>
          <w:b/>
          <w:lang w:eastAsia="ar-SA"/>
        </w:rPr>
        <w:t xml:space="preserve">1. </w:t>
      </w:r>
      <w:r w:rsidRPr="008D1756">
        <w:rPr>
          <w:rFonts w:eastAsia="Times New Roman" w:cstheme="minorHAnsi"/>
          <w:lang w:eastAsia="ar-SA"/>
        </w:rPr>
        <w:t xml:space="preserve">L’associazione, nel perseguire le finalità di cui sopra, </w:t>
      </w:r>
      <w:r w:rsidRPr="008D1756">
        <w:rPr>
          <w:rFonts w:cstheme="minorHAnsi"/>
        </w:rPr>
        <w:t xml:space="preserve">svolge in via esclusiva o principale attività di interesse generale, di cui all’art. 5, comma 1 del </w:t>
      </w:r>
      <w:proofErr w:type="spellStart"/>
      <w:proofErr w:type="gramStart"/>
      <w:r w:rsidRPr="008D1756">
        <w:rPr>
          <w:rFonts w:cstheme="minorHAnsi"/>
        </w:rPr>
        <w:t>D.Lgs</w:t>
      </w:r>
      <w:proofErr w:type="spellEnd"/>
      <w:proofErr w:type="gramEnd"/>
      <w:r w:rsidRPr="008D1756">
        <w:rPr>
          <w:rFonts w:cstheme="minorHAnsi"/>
        </w:rPr>
        <w:t xml:space="preserve"> 117/2017, nello specifico riconducibili alle lettere:</w:t>
      </w:r>
    </w:p>
    <w:p w:rsidR="00A62512" w:rsidRPr="008D1756" w:rsidRDefault="00A62512" w:rsidP="00A62512">
      <w:pPr>
        <w:pStyle w:val="Paragrafoelenco"/>
        <w:widowControl w:val="0"/>
        <w:numPr>
          <w:ilvl w:val="0"/>
          <w:numId w:val="13"/>
        </w:numPr>
        <w:suppressAutoHyphens/>
        <w:spacing w:after="0" w:line="360" w:lineRule="auto"/>
        <w:ind w:right="36"/>
        <w:jc w:val="both"/>
        <w:rPr>
          <w:rFonts w:eastAsia="Times New Roman" w:cstheme="minorHAnsi"/>
          <w:lang w:eastAsia="ar-SA"/>
        </w:rPr>
      </w:pPr>
      <w:proofErr w:type="spellStart"/>
      <w:r w:rsidRPr="008D1756">
        <w:rPr>
          <w:rFonts w:eastAsia="Times New Roman" w:cstheme="minorHAnsi"/>
          <w:lang w:eastAsia="ar-SA"/>
        </w:rPr>
        <w:t>lett</w:t>
      </w:r>
      <w:proofErr w:type="spellEnd"/>
      <w:r w:rsidRPr="008D1756">
        <w:rPr>
          <w:rFonts w:eastAsia="Times New Roman" w:cstheme="minorHAnsi"/>
          <w:lang w:eastAsia="ar-SA"/>
        </w:rPr>
        <w:t>. d) educazione, istruzione e formazione professionale, ai sensi della legge 28 marzo 2003, n. 53, e successive modificazioni, nonché' le attività culturali di interesse sociale con finalità educativa;</w:t>
      </w:r>
    </w:p>
    <w:p w:rsidR="00A62512" w:rsidRPr="008D1756" w:rsidRDefault="00A62512" w:rsidP="00A62512">
      <w:pPr>
        <w:pStyle w:val="Paragrafoelenco"/>
        <w:widowControl w:val="0"/>
        <w:numPr>
          <w:ilvl w:val="0"/>
          <w:numId w:val="13"/>
        </w:numPr>
        <w:suppressAutoHyphens/>
        <w:spacing w:after="0" w:line="360" w:lineRule="auto"/>
        <w:ind w:right="36"/>
        <w:jc w:val="both"/>
        <w:rPr>
          <w:rFonts w:eastAsia="Times New Roman" w:cstheme="minorHAnsi"/>
          <w:lang w:eastAsia="ar-SA"/>
        </w:rPr>
      </w:pPr>
      <w:proofErr w:type="spellStart"/>
      <w:r w:rsidRPr="008D1756">
        <w:rPr>
          <w:rFonts w:eastAsia="Times New Roman" w:cstheme="minorHAnsi"/>
          <w:lang w:eastAsia="ar-SA"/>
        </w:rPr>
        <w:t>lett</w:t>
      </w:r>
      <w:proofErr w:type="spellEnd"/>
      <w:r w:rsidRPr="008D1756">
        <w:rPr>
          <w:rFonts w:eastAsia="Times New Roman" w:cstheme="minorHAnsi"/>
          <w:lang w:eastAsia="ar-SA"/>
        </w:rPr>
        <w:t xml:space="preserve">. i) organizzazione e gestione di attività culturali, artistiche o ricreative di interesse sociale, incluse attività, anche editoriali, di promozione e diffusione della cultura e della pratica del volontariato e delle attività di interesse generale di cui </w:t>
      </w:r>
      <w:r w:rsidRPr="008D1756">
        <w:rPr>
          <w:rFonts w:cstheme="minorHAnsi"/>
        </w:rPr>
        <w:t xml:space="preserve">all’art. 5, comma 1 del </w:t>
      </w:r>
      <w:proofErr w:type="spellStart"/>
      <w:proofErr w:type="gramStart"/>
      <w:r w:rsidRPr="008D1756">
        <w:rPr>
          <w:rFonts w:cstheme="minorHAnsi"/>
        </w:rPr>
        <w:t>D.Lgs</w:t>
      </w:r>
      <w:proofErr w:type="spellEnd"/>
      <w:proofErr w:type="gramEnd"/>
      <w:r w:rsidRPr="008D1756">
        <w:rPr>
          <w:rFonts w:cstheme="minorHAnsi"/>
        </w:rPr>
        <w:t xml:space="preserve"> 117/2017</w:t>
      </w:r>
      <w:r w:rsidRPr="008D1756">
        <w:rPr>
          <w:rFonts w:eastAsia="Times New Roman" w:cstheme="minorHAnsi"/>
          <w:lang w:eastAsia="ar-SA"/>
        </w:rPr>
        <w:t>;</w:t>
      </w:r>
    </w:p>
    <w:p w:rsidR="00A62512" w:rsidRPr="008D1756" w:rsidRDefault="00A62512" w:rsidP="00A62512">
      <w:pPr>
        <w:pStyle w:val="Paragrafoelenco"/>
        <w:widowControl w:val="0"/>
        <w:numPr>
          <w:ilvl w:val="0"/>
          <w:numId w:val="13"/>
        </w:numPr>
        <w:suppressAutoHyphens/>
        <w:spacing w:after="0" w:line="360" w:lineRule="auto"/>
        <w:ind w:right="36"/>
        <w:jc w:val="both"/>
        <w:rPr>
          <w:rFonts w:eastAsia="Times New Roman" w:cstheme="minorHAnsi"/>
          <w:lang w:eastAsia="ar-SA"/>
        </w:rPr>
      </w:pPr>
      <w:proofErr w:type="spellStart"/>
      <w:r w:rsidRPr="008D1756">
        <w:rPr>
          <w:rFonts w:eastAsia="Times New Roman" w:cstheme="minorHAnsi"/>
          <w:lang w:eastAsia="ar-SA"/>
        </w:rPr>
        <w:t>lett</w:t>
      </w:r>
      <w:proofErr w:type="spellEnd"/>
      <w:r w:rsidRPr="008D1756">
        <w:rPr>
          <w:rFonts w:eastAsia="Times New Roman" w:cstheme="minorHAnsi"/>
          <w:lang w:eastAsia="ar-SA"/>
        </w:rPr>
        <w:t xml:space="preserve">. w) promozione e tutela dei diritti umani, civili, sociali e politici, nonché' dei diritti dei consumatori e degli utenti delle attività di interesse generale di cui </w:t>
      </w:r>
      <w:r w:rsidRPr="008D1756">
        <w:rPr>
          <w:rFonts w:cstheme="minorHAnsi"/>
        </w:rPr>
        <w:t xml:space="preserve">all’art. 5, comma 1 del </w:t>
      </w:r>
      <w:proofErr w:type="spellStart"/>
      <w:proofErr w:type="gramStart"/>
      <w:r w:rsidRPr="008D1756">
        <w:rPr>
          <w:rFonts w:cstheme="minorHAnsi"/>
        </w:rPr>
        <w:t>D.Lgs</w:t>
      </w:r>
      <w:proofErr w:type="spellEnd"/>
      <w:proofErr w:type="gramEnd"/>
      <w:r w:rsidRPr="008D1756">
        <w:rPr>
          <w:rFonts w:cstheme="minorHAnsi"/>
        </w:rPr>
        <w:t xml:space="preserve"> 117/2017</w:t>
      </w:r>
      <w:r w:rsidRPr="008D1756">
        <w:rPr>
          <w:rFonts w:eastAsia="Times New Roman" w:cstheme="minorHAnsi"/>
          <w:lang w:eastAsia="ar-SA"/>
        </w:rPr>
        <w:t>, promozione delle pari opportunità e delle iniziative di aiuto reciproco, incluse le banche dei tempi di cui all'articolo 27 della legge 8 marzo 2000, n. 53, e i gruppi di acquisto solidale di cui all'articolo 1, comma 266, della legge 24 dicembre 2007, n. 244.</w:t>
      </w:r>
    </w:p>
    <w:p w:rsidR="00A62512" w:rsidRPr="008D1756" w:rsidRDefault="00A62512" w:rsidP="00A62512">
      <w:pPr>
        <w:widowControl w:val="0"/>
        <w:suppressAutoHyphens/>
        <w:spacing w:after="0" w:line="360" w:lineRule="auto"/>
        <w:ind w:right="36"/>
        <w:jc w:val="both"/>
        <w:rPr>
          <w:rFonts w:eastAsia="Times New Roman" w:cstheme="minorHAnsi"/>
          <w:lang w:eastAsia="ar-SA"/>
        </w:rPr>
      </w:pPr>
      <w:r w:rsidRPr="008D1756">
        <w:rPr>
          <w:rFonts w:eastAsia="Times New Roman" w:cstheme="minorHAnsi"/>
          <w:b/>
          <w:lang w:eastAsia="ar-SA"/>
        </w:rPr>
        <w:t>2.</w:t>
      </w:r>
      <w:r w:rsidRPr="008D1756">
        <w:rPr>
          <w:rFonts w:eastAsia="Times New Roman" w:cstheme="minorHAnsi"/>
          <w:lang w:eastAsia="ar-SA"/>
        </w:rPr>
        <w:t>In particolare l’associazione si propone di:</w:t>
      </w:r>
    </w:p>
    <w:p w:rsidR="00A62512" w:rsidRPr="008D1756" w:rsidRDefault="00A62512" w:rsidP="00A62512">
      <w:pPr>
        <w:pStyle w:val="Paragrafoelenco"/>
        <w:widowControl w:val="0"/>
        <w:numPr>
          <w:ilvl w:val="0"/>
          <w:numId w:val="11"/>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indirizzare a centri di ascolto, di assistenza, a centri sportivi;</w:t>
      </w:r>
    </w:p>
    <w:p w:rsidR="00A62512" w:rsidRPr="008D1756" w:rsidRDefault="00A62512" w:rsidP="00A62512">
      <w:pPr>
        <w:pStyle w:val="Paragrafoelenco"/>
        <w:widowControl w:val="0"/>
        <w:numPr>
          <w:ilvl w:val="0"/>
          <w:numId w:val="11"/>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promuovere e realizzare campagne di comunicazione sul tema, sia in formato cartaceo che online: dalla distribuzione di volantini informativi alla piattaforma web sulla quale potersi confrontare, scambiare le proprie esperienze e ricevere supporto.</w:t>
      </w:r>
    </w:p>
    <w:p w:rsidR="00A62512" w:rsidRPr="008D1756" w:rsidRDefault="00A62512" w:rsidP="00A62512">
      <w:pPr>
        <w:pStyle w:val="Paragrafoelenco"/>
        <w:widowControl w:val="0"/>
        <w:numPr>
          <w:ilvl w:val="0"/>
          <w:numId w:val="11"/>
        </w:numPr>
        <w:spacing w:after="0" w:line="360" w:lineRule="auto"/>
        <w:ind w:right="33"/>
        <w:jc w:val="both"/>
        <w:outlineLvl w:val="1"/>
        <w:rPr>
          <w:rFonts w:eastAsia="Times New Roman" w:cstheme="minorHAnsi"/>
          <w:bCs/>
          <w:lang w:eastAsia="it-IT"/>
        </w:rPr>
      </w:pPr>
      <w:r w:rsidRPr="008D1756">
        <w:rPr>
          <w:rFonts w:eastAsia="Times New Roman" w:cstheme="minorHAnsi"/>
          <w:bCs/>
          <w:lang w:eastAsia="it-IT"/>
        </w:rPr>
        <w:t>promuovere e realizzare iniziative sul tema, nel territorio, in ambito scolastico, universitario ed extra-scolastico, attività culturali, formative, artistiche, ricreative, che amplino lo sviluppo dei valori sociali e culturali;</w:t>
      </w:r>
    </w:p>
    <w:p w:rsidR="00A62512" w:rsidRPr="008D1756" w:rsidRDefault="00A62512" w:rsidP="00A62512">
      <w:pPr>
        <w:pStyle w:val="Paragrafoelenco"/>
        <w:widowControl w:val="0"/>
        <w:numPr>
          <w:ilvl w:val="0"/>
          <w:numId w:val="11"/>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organizzare e gestire attraverso il sito associativo, corsi dedicati alle vittime di molestie, che vadano nella direzione dell’insegnamento di tecniche di autodifesa e di altri corsi similari.</w:t>
      </w:r>
    </w:p>
    <w:p w:rsidR="00A62512" w:rsidRPr="008D1756" w:rsidRDefault="00A62512" w:rsidP="00A62512">
      <w:pPr>
        <w:pStyle w:val="Paragrafoelenco"/>
        <w:widowControl w:val="0"/>
        <w:numPr>
          <w:ilvl w:val="0"/>
          <w:numId w:val="11"/>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promuovere la comunicazione, il confronto e lo scambio di esperienze traumatiche all'interno della comunità attraverso l’organizzazione di incontri tra le vittime e gli altri membri della comunità, operatori specializzati (psicologi, ecc.) al fine di stabilire una crescita e uno sviluppo relazionale che contribuisca al superamento delle problematiche e dei disagi esistenti.</w:t>
      </w:r>
    </w:p>
    <w:p w:rsidR="00A62512" w:rsidRPr="008D1756" w:rsidRDefault="00A62512" w:rsidP="00A62512">
      <w:pPr>
        <w:widowControl w:val="0"/>
        <w:suppressAutoHyphens/>
        <w:spacing w:after="0" w:line="360" w:lineRule="auto"/>
        <w:ind w:right="36"/>
        <w:jc w:val="both"/>
        <w:rPr>
          <w:rFonts w:eastAsia="Times New Roman" w:cstheme="minorHAnsi"/>
          <w:b/>
          <w:lang w:eastAsia="ar-SA"/>
        </w:rPr>
      </w:pPr>
      <w:r w:rsidRPr="008D1756">
        <w:rPr>
          <w:rFonts w:cstheme="minorHAnsi"/>
          <w:b/>
        </w:rPr>
        <w:t>3.</w:t>
      </w:r>
      <w:r w:rsidRPr="008D1756">
        <w:rPr>
          <w:rFonts w:cstheme="minorHAnsi"/>
        </w:rPr>
        <w:t xml:space="preserve"> Le attività di cui ai commi precedenti sono svolte in favore dei propri associati, di loro familiari o di terzi, avvalendosi in modo prevalente dell’attività di volontariato dei propri associati o delle persone aderenti agli enti associati.</w:t>
      </w:r>
    </w:p>
    <w:p w:rsidR="00A62512" w:rsidRPr="008D1756" w:rsidRDefault="00A62512" w:rsidP="00A62512">
      <w:pPr>
        <w:widowControl w:val="0"/>
        <w:suppressAutoHyphens/>
        <w:spacing w:after="0" w:line="360" w:lineRule="auto"/>
        <w:ind w:right="36"/>
        <w:jc w:val="both"/>
        <w:rPr>
          <w:rFonts w:cstheme="minorHAnsi"/>
        </w:rPr>
      </w:pPr>
      <w:r w:rsidRPr="008D1756">
        <w:rPr>
          <w:rFonts w:cstheme="minorHAnsi"/>
        </w:rPr>
        <w:t>4. L’associazione può assumere lavoratori dipendenti o avvalersi di prestazioni di lavoro autonomo o di altra natura, anche dei propri associati, che non svolgono attività di volontariato, solo quando ciò sia necessario ai fini dello svolgimento dell'attività di cui ai commi precedenti e al perseguimento delle finalità dell’associazione. In ogni caso, il numero dei lavoratori impiegati nell'attività non può essere superiore al cinquanta per cento del numero dei volontari o al cinque per cento del numero degli associati.</w:t>
      </w:r>
    </w:p>
    <w:p w:rsidR="00A62512" w:rsidRPr="008D1756" w:rsidRDefault="00A62512" w:rsidP="00A62512">
      <w:pPr>
        <w:widowControl w:val="0"/>
        <w:suppressAutoHyphens/>
        <w:spacing w:after="0" w:line="360" w:lineRule="auto"/>
        <w:ind w:right="36"/>
        <w:jc w:val="both"/>
        <w:rPr>
          <w:rFonts w:cstheme="minorHAnsi"/>
        </w:rPr>
      </w:pPr>
    </w:p>
    <w:p w:rsidR="00A62512" w:rsidRPr="008D1756" w:rsidRDefault="00A62512" w:rsidP="00A62512">
      <w:pPr>
        <w:widowControl w:val="0"/>
        <w:spacing w:after="0" w:line="360" w:lineRule="auto"/>
        <w:jc w:val="both"/>
        <w:outlineLvl w:val="1"/>
        <w:rPr>
          <w:rFonts w:eastAsia="Times New Roman" w:cstheme="minorHAnsi"/>
          <w:b/>
          <w:lang w:eastAsia="ar-SA"/>
        </w:rPr>
      </w:pPr>
      <w:r w:rsidRPr="008D1756">
        <w:rPr>
          <w:rFonts w:eastAsia="Times New Roman" w:cstheme="minorHAnsi"/>
          <w:b/>
          <w:bCs/>
          <w:lang w:eastAsia="it-IT"/>
        </w:rPr>
        <w:t>Art. 4 – Attività diverse</w:t>
      </w:r>
    </w:p>
    <w:p w:rsidR="00A62512" w:rsidRPr="008D1756" w:rsidRDefault="00A62512" w:rsidP="00A62512">
      <w:pPr>
        <w:widowControl w:val="0"/>
        <w:suppressAutoHyphens/>
        <w:spacing w:after="0" w:line="360" w:lineRule="auto"/>
        <w:jc w:val="both"/>
        <w:rPr>
          <w:rFonts w:eastAsia="Times New Roman" w:cstheme="minorHAnsi"/>
          <w:lang w:eastAsia="ar-SA"/>
        </w:rPr>
      </w:pPr>
      <w:r w:rsidRPr="008D1756">
        <w:rPr>
          <w:rFonts w:eastAsia="Times New Roman" w:cstheme="minorHAnsi"/>
          <w:b/>
          <w:lang w:eastAsia="ar-SA"/>
        </w:rPr>
        <w:t>1.</w:t>
      </w:r>
      <w:r w:rsidRPr="008D1756">
        <w:rPr>
          <w:rFonts w:eastAsia="Times New Roman" w:cstheme="minorHAnsi"/>
          <w:lang w:eastAsia="ar-SA"/>
        </w:rPr>
        <w:t xml:space="preserve"> L’associazione può esercitare attività diverse da quelle di interesse generale individuate nell’art. 3 purché assumano carattere strumentale e secondario nel pieno rispetto di quanto stabilito dall’art. 6 del </w:t>
      </w:r>
      <w:proofErr w:type="spellStart"/>
      <w:proofErr w:type="gramStart"/>
      <w:r w:rsidRPr="008D1756">
        <w:rPr>
          <w:rFonts w:eastAsia="Times New Roman" w:cstheme="minorHAnsi"/>
          <w:lang w:eastAsia="ar-SA"/>
        </w:rPr>
        <w:t>D.Lgs</w:t>
      </w:r>
      <w:proofErr w:type="gramEnd"/>
      <w:r w:rsidRPr="008D1756">
        <w:rPr>
          <w:rFonts w:eastAsia="Times New Roman" w:cstheme="minorHAnsi"/>
          <w:lang w:eastAsia="ar-SA"/>
        </w:rPr>
        <w:t>.</w:t>
      </w:r>
      <w:proofErr w:type="spellEnd"/>
      <w:r w:rsidRPr="008D1756">
        <w:rPr>
          <w:rFonts w:eastAsia="Times New Roman" w:cstheme="minorHAnsi"/>
          <w:lang w:eastAsia="ar-SA"/>
        </w:rPr>
        <w:t xml:space="preserve"> 117/2017 e relativi provvedimenti attuativi. Spetta al consiglio direttivo l'individuazione di dettaglio di tali attività.</w:t>
      </w:r>
    </w:p>
    <w:p w:rsidR="00A62512" w:rsidRPr="008D1756" w:rsidRDefault="00A62512" w:rsidP="00A62512">
      <w:pPr>
        <w:widowControl w:val="0"/>
        <w:suppressAutoHyphens/>
        <w:spacing w:after="0" w:line="360" w:lineRule="auto"/>
        <w:jc w:val="both"/>
        <w:rPr>
          <w:rFonts w:eastAsia="Times New Roman" w:cstheme="minorHAnsi"/>
          <w:b/>
          <w:lang w:eastAsia="ar-SA"/>
        </w:rPr>
      </w:pPr>
    </w:p>
    <w:p w:rsidR="00A62512" w:rsidRPr="008D1756" w:rsidRDefault="00A62512" w:rsidP="00A62512">
      <w:pPr>
        <w:widowControl w:val="0"/>
        <w:spacing w:after="0" w:line="360" w:lineRule="auto"/>
        <w:jc w:val="both"/>
        <w:outlineLvl w:val="1"/>
        <w:rPr>
          <w:rFonts w:eastAsia="Times New Roman" w:cstheme="minorHAnsi"/>
          <w:b/>
          <w:lang w:eastAsia="ar-SA"/>
        </w:rPr>
      </w:pPr>
      <w:r w:rsidRPr="008D1756">
        <w:rPr>
          <w:rFonts w:eastAsia="Times New Roman" w:cstheme="minorHAnsi"/>
          <w:b/>
          <w:bCs/>
          <w:lang w:eastAsia="it-IT"/>
        </w:rPr>
        <w:t>Art. 5 – Raccolta fondi</w:t>
      </w:r>
    </w:p>
    <w:p w:rsidR="00A62512" w:rsidRPr="008D1756" w:rsidRDefault="00A62512" w:rsidP="00A62512">
      <w:pPr>
        <w:widowControl w:val="0"/>
        <w:suppressAutoHyphens/>
        <w:spacing w:after="0" w:line="360" w:lineRule="auto"/>
        <w:jc w:val="both"/>
        <w:rPr>
          <w:rFonts w:eastAsia="Times New Roman" w:cstheme="minorHAnsi"/>
          <w:lang w:eastAsia="ar-SA"/>
        </w:rPr>
      </w:pPr>
      <w:r w:rsidRPr="008D1756">
        <w:rPr>
          <w:rFonts w:eastAsia="Times New Roman" w:cstheme="minorHAnsi"/>
          <w:lang w:eastAsia="ar-SA"/>
        </w:rPr>
        <w:t xml:space="preserve">1. L’associazione può realizzare attività di </w:t>
      </w:r>
      <w:r w:rsidRPr="008D1756">
        <w:rPr>
          <w:rFonts w:eastAsia="Times New Roman" w:cstheme="minorHAnsi"/>
          <w:i/>
          <w:lang w:eastAsia="ar-SA"/>
        </w:rPr>
        <w:t>raccolta fondi</w:t>
      </w:r>
      <w:r w:rsidR="00A961AE" w:rsidRPr="008D1756">
        <w:rPr>
          <w:rFonts w:eastAsia="Times New Roman" w:cstheme="minorHAnsi"/>
          <w:i/>
          <w:lang w:eastAsia="ar-SA"/>
        </w:rPr>
        <w:t xml:space="preserve"> </w:t>
      </w:r>
      <w:r w:rsidRPr="008D1756">
        <w:rPr>
          <w:rFonts w:eastAsia="Times New Roman" w:cstheme="minorHAnsi"/>
          <w:lang w:eastAsia="ar-SA"/>
        </w:rPr>
        <w:t>anche in forma organizzata e continuativa al fine di finanziare le proprie attività di interesse generale e nel rispetto dei principi di verità, trasparenza e correttezza nei rapporti con i sostenitori e con il pubblico</w:t>
      </w:r>
      <w:r w:rsidR="00A961AE" w:rsidRPr="008D1756">
        <w:rPr>
          <w:rFonts w:eastAsia="Times New Roman" w:cstheme="minorHAnsi"/>
          <w:lang w:eastAsia="ar-SA"/>
        </w:rPr>
        <w:t>.</w:t>
      </w:r>
    </w:p>
    <w:p w:rsidR="00A961AE" w:rsidRPr="008D1756" w:rsidRDefault="00A961AE" w:rsidP="00A62512">
      <w:pPr>
        <w:widowControl w:val="0"/>
        <w:suppressAutoHyphens/>
        <w:spacing w:after="0" w:line="360" w:lineRule="auto"/>
        <w:jc w:val="both"/>
        <w:rPr>
          <w:rFonts w:eastAsia="Times New Roman" w:cstheme="minorHAnsi"/>
          <w:lang w:eastAsia="ar-SA"/>
        </w:rPr>
      </w:pPr>
    </w:p>
    <w:p w:rsidR="00A62512" w:rsidRPr="008D1756" w:rsidRDefault="00A62512" w:rsidP="00A62512">
      <w:pPr>
        <w:widowControl w:val="0"/>
        <w:spacing w:after="0" w:line="360" w:lineRule="auto"/>
        <w:jc w:val="both"/>
        <w:outlineLvl w:val="1"/>
        <w:rPr>
          <w:rFonts w:eastAsia="Times New Roman" w:cstheme="minorHAnsi"/>
          <w:b/>
          <w:lang w:eastAsia="ar-SA"/>
        </w:rPr>
      </w:pPr>
      <w:r w:rsidRPr="008D1756">
        <w:rPr>
          <w:rFonts w:eastAsia="Times New Roman" w:cstheme="minorHAnsi"/>
          <w:b/>
          <w:bCs/>
          <w:lang w:eastAsia="it-IT"/>
        </w:rPr>
        <w:t>Art. 6 – Ammissione</w:t>
      </w:r>
    </w:p>
    <w:p w:rsidR="00A62512" w:rsidRPr="008D1756" w:rsidRDefault="00A62512" w:rsidP="00A62512">
      <w:pPr>
        <w:widowControl w:val="0"/>
        <w:spacing w:after="0" w:line="360" w:lineRule="auto"/>
        <w:jc w:val="both"/>
        <w:outlineLvl w:val="1"/>
        <w:rPr>
          <w:rFonts w:eastAsia="Times New Roman" w:cstheme="minorHAnsi"/>
          <w:bCs/>
          <w:lang w:eastAsia="it-IT"/>
        </w:rPr>
      </w:pPr>
      <w:r w:rsidRPr="008D1756">
        <w:rPr>
          <w:rFonts w:eastAsia="Times New Roman" w:cstheme="minorHAnsi"/>
          <w:bCs/>
          <w:lang w:eastAsia="it-IT"/>
        </w:rPr>
        <w:t>1. Possono aderire all’associazione tutte le persone fisiche che, interessate alla realizzazione delle finalità istituzionali, ne condividono lo spirito e gli ideali.</w:t>
      </w:r>
    </w:p>
    <w:p w:rsidR="00A62512" w:rsidRPr="008D1756" w:rsidRDefault="00A62512" w:rsidP="00A62512">
      <w:pPr>
        <w:widowControl w:val="0"/>
        <w:spacing w:after="0" w:line="360" w:lineRule="auto"/>
        <w:jc w:val="both"/>
        <w:outlineLvl w:val="1"/>
        <w:rPr>
          <w:rFonts w:eastAsia="Times New Roman" w:cstheme="minorHAnsi"/>
          <w:bCs/>
          <w:lang w:eastAsia="it-IT"/>
        </w:rPr>
      </w:pPr>
      <w:r w:rsidRPr="008D1756">
        <w:rPr>
          <w:rFonts w:eastAsia="Times New Roman" w:cstheme="minorHAnsi"/>
          <w:bCs/>
          <w:lang w:eastAsia="it-IT"/>
        </w:rPr>
        <w:t>2. L’associazione può prevedere anche l’ammissione come associati di altri Enti di Terzo settore o senza scopo di lucro a condizione che il loro numero non sia superiore al cinquanta per cento del numero delle associazioni di promozione sociale associate.</w:t>
      </w:r>
    </w:p>
    <w:p w:rsidR="00A62512" w:rsidRPr="008D1756" w:rsidRDefault="00A62512" w:rsidP="00A62512">
      <w:pPr>
        <w:widowControl w:val="0"/>
        <w:spacing w:after="0" w:line="360" w:lineRule="auto"/>
        <w:jc w:val="both"/>
        <w:outlineLvl w:val="1"/>
        <w:rPr>
          <w:rFonts w:eastAsia="Times New Roman" w:cstheme="minorHAnsi"/>
          <w:bCs/>
          <w:lang w:eastAsia="it-IT"/>
        </w:rPr>
      </w:pPr>
      <w:r w:rsidRPr="008D1756">
        <w:rPr>
          <w:rFonts w:eastAsia="Times New Roman" w:cstheme="minorHAnsi"/>
          <w:b/>
          <w:bCs/>
          <w:lang w:eastAsia="it-IT"/>
        </w:rPr>
        <w:t>3</w:t>
      </w:r>
      <w:r w:rsidRPr="008D1756">
        <w:rPr>
          <w:rFonts w:eastAsia="Times New Roman" w:cstheme="minorHAnsi"/>
          <w:bCs/>
          <w:lang w:eastAsia="it-IT"/>
        </w:rPr>
        <w:t>. Il numero degli associati è illimitato ma, in ogni caso, non può essere inferiore al minimo stabilito dal Codice del Terzo Settore.</w:t>
      </w:r>
    </w:p>
    <w:p w:rsidR="00A62512" w:rsidRPr="008D1756" w:rsidRDefault="00A62512" w:rsidP="00A62512">
      <w:pPr>
        <w:widowControl w:val="0"/>
        <w:spacing w:after="0" w:line="360" w:lineRule="auto"/>
        <w:ind w:right="36"/>
        <w:jc w:val="both"/>
        <w:outlineLvl w:val="1"/>
        <w:rPr>
          <w:rFonts w:cstheme="minorHAnsi"/>
          <w:bCs/>
        </w:rPr>
      </w:pPr>
      <w:r w:rsidRPr="008D1756">
        <w:rPr>
          <w:rFonts w:eastAsia="Times New Roman" w:cstheme="minorHAnsi"/>
          <w:b/>
          <w:bCs/>
          <w:lang w:eastAsia="it-IT"/>
        </w:rPr>
        <w:t>4</w:t>
      </w:r>
      <w:r w:rsidRPr="008D1756">
        <w:rPr>
          <w:rFonts w:eastAsia="Times New Roman" w:cstheme="minorHAnsi"/>
          <w:bCs/>
          <w:lang w:eastAsia="it-IT"/>
        </w:rPr>
        <w:t xml:space="preserve">. </w:t>
      </w:r>
      <w:r w:rsidRPr="008D1756">
        <w:rPr>
          <w:rFonts w:cstheme="minorHAnsi"/>
          <w:bCs/>
        </w:rPr>
        <w:t>I soci sono suddivisi in fondatori, ordinari e onorari.</w:t>
      </w:r>
    </w:p>
    <w:p w:rsidR="00A62512" w:rsidRPr="008D1756" w:rsidRDefault="00A62512" w:rsidP="00A62512">
      <w:pPr>
        <w:widowControl w:val="0"/>
        <w:spacing w:after="0" w:line="360" w:lineRule="auto"/>
        <w:ind w:right="36"/>
        <w:jc w:val="both"/>
        <w:outlineLvl w:val="1"/>
        <w:rPr>
          <w:rFonts w:eastAsia="Times New Roman" w:cstheme="minorHAnsi"/>
          <w:bCs/>
          <w:lang w:eastAsia="it-IT"/>
        </w:rPr>
      </w:pPr>
      <w:r w:rsidRPr="008D1756">
        <w:rPr>
          <w:rFonts w:eastAsia="Times New Roman" w:cstheme="minorHAnsi"/>
          <w:b/>
          <w:bCs/>
          <w:lang w:eastAsia="it-IT"/>
        </w:rPr>
        <w:t>4.1</w:t>
      </w:r>
      <w:r w:rsidRPr="008D1756">
        <w:rPr>
          <w:rFonts w:eastAsia="Times New Roman" w:cstheme="minorHAnsi"/>
          <w:bCs/>
          <w:lang w:eastAsia="it-IT"/>
        </w:rPr>
        <w:t>I soci fondatori sono tutti coloro che hanno partecipato alla sottoscrizione dell’atto costitutivo e dello statuto.</w:t>
      </w:r>
    </w:p>
    <w:p w:rsidR="00A62512" w:rsidRPr="008D1756" w:rsidRDefault="00A62512" w:rsidP="00A62512">
      <w:pPr>
        <w:widowControl w:val="0"/>
        <w:spacing w:after="0" w:line="360" w:lineRule="auto"/>
        <w:ind w:right="36"/>
        <w:jc w:val="both"/>
        <w:outlineLvl w:val="1"/>
        <w:rPr>
          <w:rFonts w:eastAsia="Times New Roman" w:cstheme="minorHAnsi"/>
          <w:bCs/>
          <w:lang w:eastAsia="it-IT"/>
        </w:rPr>
      </w:pPr>
      <w:r w:rsidRPr="008D1756">
        <w:rPr>
          <w:rFonts w:eastAsia="Times New Roman" w:cstheme="minorHAnsi"/>
          <w:b/>
          <w:bCs/>
          <w:lang w:eastAsia="it-IT"/>
        </w:rPr>
        <w:t>4.2</w:t>
      </w:r>
      <w:r w:rsidRPr="008D1756">
        <w:rPr>
          <w:rFonts w:eastAsia="Times New Roman" w:cstheme="minorHAnsi"/>
          <w:bCs/>
          <w:lang w:eastAsia="it-IT"/>
        </w:rPr>
        <w:t>I soci ordinari sono tutti coloro che, avendo presentato domanda ed impegnandosi a rispettare lo scopo sociale e a seguire le direttive dell'Associazione, vengono ammessi a farne parte dal consiglio direttivo.</w:t>
      </w:r>
    </w:p>
    <w:p w:rsidR="00A62512" w:rsidRPr="008D1756" w:rsidRDefault="00A62512" w:rsidP="00A62512">
      <w:pPr>
        <w:widowControl w:val="0"/>
        <w:spacing w:after="0" w:line="360" w:lineRule="auto"/>
        <w:jc w:val="both"/>
        <w:outlineLvl w:val="1"/>
        <w:rPr>
          <w:rFonts w:eastAsia="Times New Roman" w:cstheme="minorHAnsi"/>
          <w:b/>
          <w:bCs/>
          <w:lang w:eastAsia="it-IT"/>
        </w:rPr>
      </w:pPr>
      <w:r w:rsidRPr="008D1756">
        <w:rPr>
          <w:rFonts w:eastAsia="Times New Roman" w:cstheme="minorHAnsi"/>
          <w:b/>
          <w:bCs/>
          <w:lang w:eastAsia="it-IT"/>
        </w:rPr>
        <w:t>4.3</w:t>
      </w:r>
      <w:r w:rsidRPr="008D1756">
        <w:rPr>
          <w:rFonts w:eastAsia="Times New Roman" w:cstheme="minorHAnsi"/>
          <w:bCs/>
          <w:lang w:eastAsia="it-IT"/>
        </w:rPr>
        <w:t>I soci onorari sono tutti coloro ai quali il consiglio direttivo riconosca tale qualifica in considerazione del particolare contributo fornito alla vita dell’Associazione.</w:t>
      </w:r>
    </w:p>
    <w:p w:rsidR="00A62512" w:rsidRPr="008D1756" w:rsidRDefault="00A62512" w:rsidP="00A62512">
      <w:pPr>
        <w:widowControl w:val="0"/>
        <w:spacing w:after="0" w:line="360" w:lineRule="auto"/>
        <w:jc w:val="both"/>
        <w:outlineLvl w:val="1"/>
        <w:rPr>
          <w:rFonts w:eastAsia="Times New Roman" w:cstheme="minorHAnsi"/>
          <w:b/>
          <w:bCs/>
          <w:lang w:eastAsia="it-IT"/>
        </w:rPr>
      </w:pPr>
      <w:r w:rsidRPr="008D1756">
        <w:rPr>
          <w:rFonts w:eastAsia="Times New Roman" w:cstheme="minorHAnsi"/>
          <w:b/>
          <w:bCs/>
          <w:lang w:eastAsia="it-IT"/>
        </w:rPr>
        <w:t xml:space="preserve">5. </w:t>
      </w:r>
      <w:r w:rsidRPr="008D1756">
        <w:rPr>
          <w:rFonts w:eastAsia="Times New Roman" w:cstheme="minorHAnsi"/>
          <w:bCs/>
          <w:lang w:eastAsia="it-IT"/>
        </w:rPr>
        <w:t>L’ammissione alla associazione è deliberata dal consiglio direttivo, comunicata all’interessato e annotata nel libro degli associati. In caso di rigetto il consiglio direttivo deve, entro sessanta giorni, comunicare la deliberazione, con le specifiche motivazioni</w:t>
      </w:r>
      <w:r w:rsidRPr="008D1756">
        <w:rPr>
          <w:rFonts w:eastAsia="Times New Roman" w:cstheme="minorHAnsi"/>
          <w:bCs/>
          <w:i/>
          <w:lang w:eastAsia="it-IT"/>
        </w:rPr>
        <w:t xml:space="preserve">, </w:t>
      </w:r>
      <w:r w:rsidRPr="008D1756">
        <w:rPr>
          <w:rFonts w:eastAsia="Times New Roman" w:cstheme="minorHAnsi"/>
          <w:bCs/>
          <w:lang w:eastAsia="it-IT"/>
        </w:rPr>
        <w:t xml:space="preserve">all’interessato. </w:t>
      </w:r>
    </w:p>
    <w:p w:rsidR="00A62512" w:rsidRPr="008D1756" w:rsidRDefault="00A62512" w:rsidP="00A62512">
      <w:pPr>
        <w:widowControl w:val="0"/>
        <w:spacing w:after="0" w:line="360" w:lineRule="auto"/>
        <w:jc w:val="both"/>
        <w:outlineLvl w:val="1"/>
        <w:rPr>
          <w:rFonts w:eastAsia="Times New Roman" w:cstheme="minorHAnsi"/>
          <w:b/>
          <w:bCs/>
          <w:lang w:eastAsia="it-IT"/>
        </w:rPr>
      </w:pPr>
      <w:r w:rsidRPr="008D1756">
        <w:rPr>
          <w:rFonts w:eastAsia="Times New Roman" w:cstheme="minorHAnsi"/>
          <w:b/>
          <w:bCs/>
          <w:lang w:eastAsia="it-IT"/>
        </w:rPr>
        <w:t xml:space="preserve">6. </w:t>
      </w:r>
      <w:r w:rsidRPr="008D1756">
        <w:rPr>
          <w:rFonts w:eastAsia="Times New Roman" w:cstheme="minorHAnsi"/>
          <w:bCs/>
          <w:lang w:eastAsia="it-IT"/>
        </w:rPr>
        <w:t>L’interessato, ricevuta la comunicazione di rigetto, ha sessanta giorni per chiedere che si pronunci l’Assemblea in occasione della prima convocazione utile.</w:t>
      </w:r>
    </w:p>
    <w:p w:rsidR="00A62512" w:rsidRPr="008D1756" w:rsidRDefault="00A62512" w:rsidP="00A62512">
      <w:pPr>
        <w:widowControl w:val="0"/>
        <w:spacing w:after="0" w:line="360" w:lineRule="auto"/>
        <w:jc w:val="both"/>
        <w:outlineLvl w:val="1"/>
        <w:rPr>
          <w:rFonts w:eastAsia="Times New Roman" w:cstheme="minorHAnsi"/>
          <w:bCs/>
          <w:lang w:eastAsia="it-IT"/>
        </w:rPr>
      </w:pPr>
      <w:r w:rsidRPr="008D1756">
        <w:rPr>
          <w:rFonts w:eastAsia="Times New Roman" w:cstheme="minorHAnsi"/>
          <w:b/>
          <w:bCs/>
          <w:lang w:eastAsia="it-IT"/>
        </w:rPr>
        <w:t>7</w:t>
      </w:r>
      <w:r w:rsidRPr="008D1756">
        <w:rPr>
          <w:rFonts w:eastAsia="Times New Roman" w:cstheme="minorHAnsi"/>
          <w:bCs/>
          <w:lang w:eastAsia="it-IT"/>
        </w:rPr>
        <w:t>. Ciascun associato maggiore di età ha diritto di voto, senza regime preferenziale per categorie di socio. Sono escluse partecipazioni temporanee alla vita dell’Associazione</w:t>
      </w:r>
    </w:p>
    <w:p w:rsidR="00A62512" w:rsidRPr="008D1756" w:rsidRDefault="00A62512" w:rsidP="00A62512">
      <w:pPr>
        <w:widowControl w:val="0"/>
        <w:spacing w:after="0" w:line="360" w:lineRule="auto"/>
        <w:jc w:val="both"/>
        <w:outlineLvl w:val="1"/>
        <w:rPr>
          <w:rFonts w:eastAsia="Times New Roman" w:cstheme="minorHAnsi"/>
          <w:b/>
          <w:bCs/>
          <w:lang w:eastAsia="it-IT"/>
        </w:rPr>
      </w:pPr>
    </w:p>
    <w:p w:rsidR="00A62512" w:rsidRPr="008D1756" w:rsidRDefault="00A62512" w:rsidP="00A62512">
      <w:pPr>
        <w:widowControl w:val="0"/>
        <w:spacing w:after="0" w:line="360" w:lineRule="auto"/>
        <w:jc w:val="both"/>
        <w:outlineLvl w:val="1"/>
        <w:rPr>
          <w:rFonts w:eastAsia="Times New Roman" w:cstheme="minorHAnsi"/>
          <w:lang w:eastAsia="ar-SA"/>
        </w:rPr>
      </w:pPr>
      <w:r w:rsidRPr="008D1756">
        <w:rPr>
          <w:rFonts w:eastAsia="Times New Roman" w:cstheme="minorHAnsi"/>
          <w:b/>
          <w:bCs/>
          <w:lang w:eastAsia="it-IT"/>
        </w:rPr>
        <w:lastRenderedPageBreak/>
        <w:t>Art. 7 - Diritti e doveri dei soci</w:t>
      </w:r>
    </w:p>
    <w:p w:rsidR="00A62512" w:rsidRPr="008D1756" w:rsidRDefault="00A62512" w:rsidP="00A62512">
      <w:pPr>
        <w:widowControl w:val="0"/>
        <w:suppressAutoHyphens/>
        <w:spacing w:after="0" w:line="360" w:lineRule="auto"/>
        <w:ind w:right="-71"/>
        <w:jc w:val="both"/>
        <w:rPr>
          <w:rFonts w:eastAsia="Times New Roman" w:cstheme="minorHAnsi"/>
          <w:b/>
          <w:bCs/>
          <w:lang w:eastAsia="it-IT"/>
        </w:rPr>
      </w:pPr>
      <w:r w:rsidRPr="008D1756">
        <w:rPr>
          <w:rFonts w:cstheme="minorHAnsi"/>
          <w:b/>
          <w:lang w:eastAsia="ar-SA"/>
        </w:rPr>
        <w:t>1.</w:t>
      </w:r>
      <w:r w:rsidRPr="008D1756">
        <w:rPr>
          <w:rFonts w:cstheme="minorHAnsi"/>
          <w:lang w:eastAsia="ar-SA"/>
        </w:rPr>
        <w:t xml:space="preserve"> I soci sono chiamati a contribuire alle spese annuali dell'associazione con la quota sociale ed eventuali contributi finalizzati allo svolgimento delle attività associative. Tali contributi non hanno carattere patrimoniale e sono deliberati dall'Assemblea.</w:t>
      </w:r>
    </w:p>
    <w:p w:rsidR="00A62512" w:rsidRPr="008D1756" w:rsidRDefault="00A62512" w:rsidP="00A62512">
      <w:pPr>
        <w:widowControl w:val="0"/>
        <w:suppressAutoHyphens/>
        <w:spacing w:after="0" w:line="360" w:lineRule="auto"/>
        <w:ind w:right="-71"/>
        <w:jc w:val="both"/>
        <w:rPr>
          <w:rFonts w:cstheme="minorHAnsi"/>
          <w:lang w:eastAsia="ar-SA"/>
        </w:rPr>
      </w:pPr>
      <w:r w:rsidRPr="008D1756">
        <w:rPr>
          <w:rFonts w:cstheme="minorHAnsi"/>
          <w:b/>
          <w:lang w:eastAsia="ar-SA"/>
        </w:rPr>
        <w:t>2.</w:t>
      </w:r>
      <w:r w:rsidRPr="008D1756">
        <w:rPr>
          <w:rFonts w:cstheme="minorHAnsi"/>
          <w:lang w:eastAsia="ar-SA"/>
        </w:rPr>
        <w:t xml:space="preserve"> La quota sociale è annuale, non è trasferibile, non è restituibile in caso di recesso, di scioglimento, di decesso o di perdita della qualità di associato e deve essere versata entro il termine stabilito.</w:t>
      </w:r>
    </w:p>
    <w:p w:rsidR="00A62512" w:rsidRPr="008D1756" w:rsidRDefault="00A62512" w:rsidP="00A62512">
      <w:pPr>
        <w:widowControl w:val="0"/>
        <w:suppressAutoHyphens/>
        <w:spacing w:after="0" w:line="360" w:lineRule="auto"/>
        <w:ind w:right="-71"/>
        <w:jc w:val="both"/>
        <w:rPr>
          <w:rFonts w:eastAsia="Times New Roman" w:cstheme="minorHAnsi"/>
          <w:lang w:eastAsia="ar-SA"/>
        </w:rPr>
      </w:pPr>
      <w:r w:rsidRPr="008D1756">
        <w:rPr>
          <w:rFonts w:eastAsia="Times New Roman" w:cstheme="minorHAnsi"/>
          <w:b/>
          <w:lang w:eastAsia="ar-SA"/>
        </w:rPr>
        <w:t xml:space="preserve">3. </w:t>
      </w:r>
      <w:r w:rsidRPr="008D1756">
        <w:rPr>
          <w:rFonts w:eastAsia="Times New Roman" w:cstheme="minorHAnsi"/>
          <w:lang w:eastAsia="ar-SA"/>
        </w:rPr>
        <w:t>L’associazione garantisce uguali diritti e doveri a ciascun socio escludendo ogni forma di discriminazione.</w:t>
      </w:r>
    </w:p>
    <w:p w:rsidR="00A62512" w:rsidRPr="008D1756" w:rsidRDefault="00A62512" w:rsidP="00A62512">
      <w:pPr>
        <w:widowControl w:val="0"/>
        <w:suppressAutoHyphens/>
        <w:spacing w:after="0" w:line="360" w:lineRule="auto"/>
        <w:ind w:right="-71"/>
        <w:jc w:val="both"/>
        <w:rPr>
          <w:rFonts w:eastAsia="Times New Roman" w:cstheme="minorHAnsi"/>
          <w:lang w:eastAsia="ar-SA"/>
        </w:rPr>
      </w:pPr>
      <w:r w:rsidRPr="008D1756">
        <w:rPr>
          <w:rFonts w:eastAsia="Times New Roman" w:cstheme="minorHAnsi"/>
          <w:b/>
          <w:lang w:eastAsia="it-IT"/>
        </w:rPr>
        <w:t>4.</w:t>
      </w:r>
      <w:r w:rsidRPr="008D1756">
        <w:rPr>
          <w:rFonts w:eastAsia="Times New Roman" w:cstheme="minorHAnsi"/>
          <w:lang w:eastAsia="ar-SA"/>
        </w:rPr>
        <w:t>Ciascun associato ha diritto:</w:t>
      </w:r>
    </w:p>
    <w:p w:rsidR="00A62512" w:rsidRPr="008D1756" w:rsidRDefault="00A62512" w:rsidP="00A62512">
      <w:pPr>
        <w:pStyle w:val="Paragrafoelenco"/>
        <w:widowControl w:val="0"/>
        <w:numPr>
          <w:ilvl w:val="0"/>
          <w:numId w:val="5"/>
        </w:numPr>
        <w:suppressAutoHyphens/>
        <w:spacing w:after="0" w:line="360" w:lineRule="auto"/>
        <w:ind w:left="426" w:right="-71"/>
        <w:jc w:val="both"/>
        <w:rPr>
          <w:rFonts w:eastAsia="Times New Roman" w:cstheme="minorHAnsi"/>
          <w:lang w:eastAsia="ar-SA"/>
        </w:rPr>
      </w:pPr>
      <w:r w:rsidRPr="008D1756">
        <w:rPr>
          <w:rFonts w:eastAsia="Times New Roman" w:cstheme="minorHAnsi"/>
          <w:lang w:eastAsia="ar-SA"/>
        </w:rPr>
        <w:t>di partecipare alle Assemblee, di esprimere il proprio voto in Assemblea direttamente o per delega e di presentare la propria candidatura agli organi sociali;</w:t>
      </w:r>
    </w:p>
    <w:p w:rsidR="00A62512" w:rsidRPr="008D1756" w:rsidRDefault="00A62512" w:rsidP="00A62512">
      <w:pPr>
        <w:pStyle w:val="Paragrafoelenco"/>
        <w:widowControl w:val="0"/>
        <w:numPr>
          <w:ilvl w:val="0"/>
          <w:numId w:val="5"/>
        </w:numPr>
        <w:suppressAutoHyphens/>
        <w:spacing w:after="0" w:line="360" w:lineRule="auto"/>
        <w:ind w:left="426" w:right="-71"/>
        <w:jc w:val="both"/>
        <w:rPr>
          <w:rFonts w:eastAsia="Times New Roman" w:cstheme="minorHAnsi"/>
          <w:lang w:eastAsia="ar-SA"/>
        </w:rPr>
      </w:pPr>
      <w:r w:rsidRPr="008D1756">
        <w:rPr>
          <w:rFonts w:eastAsia="Times New Roman" w:cstheme="minorHAnsi"/>
          <w:lang w:eastAsia="ar-SA"/>
        </w:rPr>
        <w:t>di essere informato sulle attività dell’associazione e controllarne l’andamento;</w:t>
      </w:r>
    </w:p>
    <w:p w:rsidR="00A62512" w:rsidRPr="008D1756" w:rsidRDefault="00A62512" w:rsidP="00A62512">
      <w:pPr>
        <w:pStyle w:val="Paragrafoelenco"/>
        <w:widowControl w:val="0"/>
        <w:numPr>
          <w:ilvl w:val="0"/>
          <w:numId w:val="5"/>
        </w:numPr>
        <w:suppressAutoHyphens/>
        <w:spacing w:after="0" w:line="360" w:lineRule="auto"/>
        <w:ind w:left="426" w:right="-71"/>
        <w:jc w:val="both"/>
        <w:rPr>
          <w:rFonts w:eastAsia="Times New Roman" w:cstheme="minorHAnsi"/>
          <w:lang w:eastAsia="ar-SA"/>
        </w:rPr>
      </w:pPr>
      <w:r w:rsidRPr="008D1756">
        <w:rPr>
          <w:rFonts w:eastAsia="Times New Roman" w:cstheme="minorHAnsi"/>
          <w:lang w:eastAsia="ar-SA"/>
        </w:rPr>
        <w:t>di partecipare alle attività promosse dall’associazione;</w:t>
      </w:r>
    </w:p>
    <w:p w:rsidR="00A62512" w:rsidRPr="008D1756" w:rsidRDefault="00A62512" w:rsidP="00A62512">
      <w:pPr>
        <w:pStyle w:val="Paragrafoelenco"/>
        <w:widowControl w:val="0"/>
        <w:numPr>
          <w:ilvl w:val="0"/>
          <w:numId w:val="5"/>
        </w:numPr>
        <w:suppressAutoHyphens/>
        <w:spacing w:after="0" w:line="360" w:lineRule="auto"/>
        <w:ind w:left="426" w:right="-71"/>
        <w:jc w:val="both"/>
        <w:rPr>
          <w:rFonts w:eastAsia="Times New Roman" w:cstheme="minorHAnsi"/>
          <w:lang w:eastAsia="ar-SA"/>
        </w:rPr>
      </w:pPr>
      <w:r w:rsidRPr="008D1756">
        <w:rPr>
          <w:rFonts w:eastAsia="Times New Roman" w:cstheme="minorHAnsi"/>
          <w:lang w:eastAsia="ar-SA"/>
        </w:rPr>
        <w:t>di conoscere l’ordine del giorno delle Assemblee;</w:t>
      </w:r>
    </w:p>
    <w:p w:rsidR="00E74B44" w:rsidRPr="008D1756" w:rsidRDefault="00A62512" w:rsidP="00BE05CA">
      <w:pPr>
        <w:pStyle w:val="Paragrafoelenco"/>
        <w:widowControl w:val="0"/>
        <w:numPr>
          <w:ilvl w:val="0"/>
          <w:numId w:val="5"/>
        </w:numPr>
        <w:tabs>
          <w:tab w:val="left" w:pos="8244"/>
        </w:tabs>
        <w:suppressAutoHyphens/>
        <w:spacing w:after="0" w:line="360" w:lineRule="auto"/>
        <w:ind w:left="426" w:right="36"/>
        <w:jc w:val="both"/>
        <w:rPr>
          <w:rFonts w:eastAsia="Times New Roman" w:cstheme="minorHAnsi"/>
          <w:lang w:eastAsia="ar-SA"/>
        </w:rPr>
      </w:pPr>
      <w:r w:rsidRPr="008D1756">
        <w:rPr>
          <w:rFonts w:eastAsia="Times New Roman" w:cstheme="minorHAnsi"/>
          <w:lang w:eastAsia="ar-SA"/>
        </w:rPr>
        <w:t>d</w:t>
      </w:r>
      <w:r w:rsidR="00A961AE" w:rsidRPr="008D1756">
        <w:rPr>
          <w:rFonts w:eastAsia="Times New Roman" w:cstheme="minorHAnsi"/>
          <w:lang w:eastAsia="ar-SA"/>
        </w:rPr>
        <w:t xml:space="preserve">i recedere in qualsiasi momento; </w:t>
      </w:r>
    </w:p>
    <w:p w:rsidR="00A62512" w:rsidRPr="008D1756" w:rsidRDefault="00A62512" w:rsidP="00BE05CA">
      <w:pPr>
        <w:pStyle w:val="Paragrafoelenco"/>
        <w:widowControl w:val="0"/>
        <w:numPr>
          <w:ilvl w:val="0"/>
          <w:numId w:val="5"/>
        </w:numPr>
        <w:tabs>
          <w:tab w:val="left" w:pos="8244"/>
        </w:tabs>
        <w:suppressAutoHyphens/>
        <w:spacing w:after="0" w:line="360" w:lineRule="auto"/>
        <w:ind w:left="426" w:right="36"/>
        <w:jc w:val="both"/>
        <w:rPr>
          <w:rFonts w:eastAsia="Times New Roman" w:cstheme="minorHAnsi"/>
          <w:lang w:eastAsia="ar-SA"/>
        </w:rPr>
      </w:pPr>
      <w:r w:rsidRPr="008D1756">
        <w:rPr>
          <w:rFonts w:eastAsia="Times New Roman" w:cstheme="minorHAnsi"/>
          <w:lang w:eastAsia="it-IT"/>
        </w:rPr>
        <w:t>di esaminare i libri sociali, secondo le modalità previste dal regolamento interno o da apposita delibera del consiglio direttivo.</w:t>
      </w:r>
    </w:p>
    <w:p w:rsidR="00A62512" w:rsidRPr="008D1756" w:rsidRDefault="00A62512" w:rsidP="00A62512">
      <w:pPr>
        <w:widowControl w:val="0"/>
        <w:suppressAutoHyphens/>
        <w:spacing w:after="0" w:line="360" w:lineRule="auto"/>
        <w:ind w:right="-71"/>
        <w:jc w:val="both"/>
        <w:rPr>
          <w:rFonts w:eastAsia="Times New Roman" w:cstheme="minorHAnsi"/>
          <w:lang w:eastAsia="ar-SA"/>
        </w:rPr>
      </w:pPr>
      <w:r w:rsidRPr="008D1756">
        <w:rPr>
          <w:rFonts w:eastAsia="Times New Roman" w:cstheme="minorHAnsi"/>
          <w:b/>
          <w:lang w:eastAsia="ar-SA"/>
        </w:rPr>
        <w:t>5</w:t>
      </w:r>
      <w:r w:rsidRPr="008D1756">
        <w:rPr>
          <w:rFonts w:eastAsia="Times New Roman" w:cstheme="minorHAnsi"/>
          <w:lang w:eastAsia="ar-SA"/>
        </w:rPr>
        <w:t>. Ciascun associato ha il dovere di:</w:t>
      </w:r>
    </w:p>
    <w:p w:rsidR="00A62512" w:rsidRPr="008D1756" w:rsidRDefault="00A62512" w:rsidP="00A62512">
      <w:pPr>
        <w:pStyle w:val="Paragrafoelenco"/>
        <w:widowControl w:val="0"/>
        <w:numPr>
          <w:ilvl w:val="0"/>
          <w:numId w:val="6"/>
        </w:numPr>
        <w:suppressAutoHyphens/>
        <w:spacing w:after="0" w:line="360" w:lineRule="auto"/>
        <w:ind w:left="426" w:right="-71"/>
        <w:jc w:val="both"/>
        <w:rPr>
          <w:rFonts w:eastAsia="Times New Roman" w:cstheme="minorHAnsi"/>
          <w:lang w:eastAsia="ar-SA"/>
        </w:rPr>
      </w:pPr>
      <w:r w:rsidRPr="008D1756">
        <w:rPr>
          <w:rFonts w:eastAsia="Times New Roman" w:cstheme="minorHAnsi"/>
          <w:lang w:eastAsia="ar-SA"/>
        </w:rPr>
        <w:t>rispettare il presente statuto, l’eventuale regolamento interno e, quanto deliberato dagli organi sociali;</w:t>
      </w:r>
    </w:p>
    <w:p w:rsidR="00A62512" w:rsidRPr="008D1756" w:rsidRDefault="00A62512" w:rsidP="00A62512">
      <w:pPr>
        <w:pStyle w:val="Paragrafoelenco"/>
        <w:widowControl w:val="0"/>
        <w:numPr>
          <w:ilvl w:val="0"/>
          <w:numId w:val="6"/>
        </w:numPr>
        <w:suppressAutoHyphens/>
        <w:spacing w:after="0" w:line="360" w:lineRule="auto"/>
        <w:ind w:left="426" w:right="-71"/>
        <w:jc w:val="both"/>
        <w:rPr>
          <w:rFonts w:eastAsia="Times New Roman" w:cstheme="minorHAnsi"/>
          <w:lang w:eastAsia="ar-SA"/>
        </w:rPr>
      </w:pPr>
      <w:r w:rsidRPr="008D1756">
        <w:rPr>
          <w:rFonts w:eastAsia="Times New Roman" w:cstheme="minorHAnsi"/>
          <w:lang w:eastAsia="ar-SA"/>
        </w:rPr>
        <w:t>attivarsi, compatibilmente con le proprie disponibilità personali, con la propria attività gratuita e volontaria, per il conseguimento dello scopo;</w:t>
      </w:r>
    </w:p>
    <w:p w:rsidR="00A62512" w:rsidRPr="008D1756" w:rsidRDefault="00A62512" w:rsidP="00A62512">
      <w:pPr>
        <w:pStyle w:val="Paragrafoelenco"/>
        <w:widowControl w:val="0"/>
        <w:numPr>
          <w:ilvl w:val="0"/>
          <w:numId w:val="6"/>
        </w:numPr>
        <w:suppressAutoHyphens/>
        <w:spacing w:after="0" w:line="360" w:lineRule="auto"/>
        <w:ind w:left="426" w:right="-71"/>
        <w:jc w:val="both"/>
        <w:rPr>
          <w:rFonts w:eastAsia="Times New Roman" w:cstheme="minorHAnsi"/>
          <w:lang w:eastAsia="ar-SA"/>
        </w:rPr>
      </w:pPr>
      <w:r w:rsidRPr="008D1756">
        <w:rPr>
          <w:rFonts w:eastAsia="Times New Roman" w:cstheme="minorHAnsi"/>
          <w:lang w:eastAsia="ar-SA"/>
        </w:rPr>
        <w:t>versare la quota associativa secondo l’importo stabilito dall’Assemblea.</w:t>
      </w:r>
    </w:p>
    <w:p w:rsidR="00A62512" w:rsidRPr="008D1756" w:rsidRDefault="00A62512" w:rsidP="00A62512">
      <w:pPr>
        <w:widowControl w:val="0"/>
        <w:suppressAutoHyphens/>
        <w:spacing w:after="0" w:line="360" w:lineRule="auto"/>
        <w:ind w:right="-71"/>
        <w:jc w:val="both"/>
        <w:rPr>
          <w:rFonts w:eastAsia="Times New Roman" w:cstheme="minorHAnsi"/>
          <w:lang w:eastAsia="ar-SA"/>
        </w:rPr>
      </w:pPr>
    </w:p>
    <w:p w:rsidR="00A62512" w:rsidRPr="008D1756" w:rsidRDefault="00A62512" w:rsidP="00A62512">
      <w:pPr>
        <w:widowControl w:val="0"/>
        <w:tabs>
          <w:tab w:val="left" w:pos="8222"/>
        </w:tabs>
        <w:spacing w:after="0" w:line="360" w:lineRule="auto"/>
        <w:jc w:val="both"/>
        <w:outlineLvl w:val="1"/>
        <w:rPr>
          <w:rFonts w:eastAsia="Times New Roman" w:cstheme="minorHAnsi"/>
          <w:b/>
          <w:lang w:eastAsia="ar-SA"/>
        </w:rPr>
      </w:pPr>
      <w:r w:rsidRPr="008D1756">
        <w:rPr>
          <w:rFonts w:eastAsia="Times New Roman" w:cstheme="minorHAnsi"/>
          <w:b/>
          <w:bCs/>
          <w:lang w:eastAsia="it-IT"/>
        </w:rPr>
        <w:t>Art. 8 - Perdita della qualifica di socio</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r w:rsidRPr="008D1756">
        <w:rPr>
          <w:rFonts w:eastAsia="Times New Roman" w:cstheme="minorHAnsi"/>
          <w:b/>
          <w:bCs/>
          <w:lang w:eastAsia="it-IT"/>
        </w:rPr>
        <w:t>1.</w:t>
      </w:r>
      <w:r w:rsidRPr="008D1756">
        <w:rPr>
          <w:rFonts w:eastAsia="Times New Roman" w:cstheme="minorHAnsi"/>
          <w:bCs/>
          <w:lang w:eastAsia="it-IT"/>
        </w:rPr>
        <w:t xml:space="preserve"> La qualità di socio si perde in caso di decesso, recesso, scioglimento e esclusione.</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r w:rsidRPr="008D1756">
        <w:rPr>
          <w:rFonts w:eastAsia="Times New Roman" w:cstheme="minorHAnsi"/>
          <w:b/>
          <w:bCs/>
          <w:lang w:eastAsia="it-IT"/>
        </w:rPr>
        <w:t>2</w:t>
      </w:r>
      <w:r w:rsidRPr="008D1756">
        <w:rPr>
          <w:rFonts w:eastAsia="Times New Roman" w:cstheme="minorHAnsi"/>
          <w:bCs/>
          <w:lang w:eastAsia="it-IT"/>
        </w:rPr>
        <w:t>. L’associato può in ogni momento recedere senza oneri dall’associazione dandone comunicazione scritta al consiglio direttivo. Il recesso non comporta la restituzione della quota associativa o di altre somme eventualmente versate all’associazione. Le dimissioni diventano effettive nel momento in cui la comunicazione perviene al consiglio direttivo, ma permangono in capo all’associato le obbligazioni eventualmente assunte nei confronti dell’associazione.</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r w:rsidRPr="008D1756">
        <w:rPr>
          <w:rFonts w:eastAsia="Times New Roman" w:cstheme="minorHAnsi"/>
          <w:b/>
          <w:bCs/>
          <w:lang w:eastAsia="it-IT"/>
        </w:rPr>
        <w:t>3.</w:t>
      </w:r>
      <w:r w:rsidRPr="008D1756">
        <w:rPr>
          <w:rFonts w:eastAsia="Times New Roman" w:cstheme="minorHAnsi"/>
          <w:bCs/>
          <w:lang w:eastAsia="it-IT"/>
        </w:rPr>
        <w:t xml:space="preserve"> L’associato, che contravviene ai doveri stabiliti dallo statuto o alle decisioni deliberate dagli organi sociali, può essere escluso dall’associazione stessa.</w:t>
      </w:r>
    </w:p>
    <w:p w:rsidR="00A62512" w:rsidRPr="008D1756" w:rsidRDefault="00A62512" w:rsidP="00A62512">
      <w:pPr>
        <w:widowControl w:val="0"/>
        <w:tabs>
          <w:tab w:val="left" w:pos="8222"/>
        </w:tabs>
        <w:spacing w:after="0" w:line="360" w:lineRule="auto"/>
        <w:ind w:right="36"/>
        <w:jc w:val="both"/>
        <w:outlineLvl w:val="1"/>
        <w:rPr>
          <w:rFonts w:eastAsia="Times New Roman" w:cstheme="minorHAnsi"/>
          <w:b/>
          <w:bCs/>
          <w:lang w:eastAsia="it-IT"/>
        </w:rPr>
      </w:pPr>
      <w:r w:rsidRPr="008D1756">
        <w:rPr>
          <w:rFonts w:eastAsia="Times New Roman" w:cstheme="minorHAnsi"/>
          <w:b/>
          <w:bCs/>
          <w:lang w:eastAsia="it-IT"/>
        </w:rPr>
        <w:t>4.</w:t>
      </w:r>
      <w:r w:rsidRPr="008D1756">
        <w:rPr>
          <w:rFonts w:eastAsia="Times New Roman" w:cstheme="minorHAnsi"/>
          <w:bCs/>
          <w:lang w:eastAsia="it-IT"/>
        </w:rPr>
        <w:t xml:space="preserve"> La perdita di qualifica di associato è deliberata dal consiglio direttivo.</w:t>
      </w:r>
    </w:p>
    <w:p w:rsidR="00A62512" w:rsidRPr="008D1756" w:rsidRDefault="00A62512" w:rsidP="00A62512">
      <w:pPr>
        <w:widowControl w:val="0"/>
        <w:tabs>
          <w:tab w:val="left" w:pos="8222"/>
        </w:tabs>
        <w:spacing w:after="0" w:line="360" w:lineRule="auto"/>
        <w:ind w:right="36"/>
        <w:jc w:val="both"/>
        <w:outlineLvl w:val="1"/>
        <w:rPr>
          <w:rFonts w:eastAsia="Times New Roman" w:cstheme="minorHAnsi"/>
          <w:bCs/>
          <w:lang w:eastAsia="it-IT"/>
        </w:rPr>
      </w:pPr>
      <w:r w:rsidRPr="008D1756">
        <w:rPr>
          <w:rFonts w:eastAsia="Times New Roman" w:cstheme="minorHAnsi"/>
          <w:b/>
          <w:bCs/>
          <w:lang w:eastAsia="it-IT"/>
        </w:rPr>
        <w:t>5</w:t>
      </w:r>
      <w:r w:rsidRPr="008D1756">
        <w:rPr>
          <w:rFonts w:eastAsia="Times New Roman" w:cstheme="minorHAnsi"/>
          <w:bCs/>
          <w:lang w:eastAsia="it-IT"/>
        </w:rPr>
        <w:t>. La delibera del consiglio direttivo che prevede l’esclusione dell’associato deve essere comunicata al soggetto interessato il quale, entro trenta (30) giorni da tale comunicazione, può ricorrere o all’Assemblea degli associati mediante raccomandata inviata al Presidente dell’Associazione.</w:t>
      </w:r>
    </w:p>
    <w:p w:rsidR="00A62512" w:rsidRPr="008D1756" w:rsidRDefault="00A62512" w:rsidP="00A62512">
      <w:pPr>
        <w:widowControl w:val="0"/>
        <w:suppressAutoHyphens/>
        <w:spacing w:after="0" w:line="360" w:lineRule="auto"/>
        <w:jc w:val="both"/>
        <w:rPr>
          <w:rFonts w:eastAsia="Times New Roman" w:cstheme="minorHAnsi"/>
          <w:b/>
          <w:bCs/>
          <w:lang w:eastAsia="it-IT"/>
        </w:rPr>
      </w:pPr>
      <w:r w:rsidRPr="008D1756">
        <w:rPr>
          <w:rFonts w:eastAsia="Times New Roman" w:cstheme="minorHAnsi"/>
          <w:b/>
          <w:bCs/>
          <w:lang w:eastAsia="it-IT"/>
        </w:rPr>
        <w:lastRenderedPageBreak/>
        <w:t>6</w:t>
      </w:r>
      <w:r w:rsidRPr="008D1756">
        <w:rPr>
          <w:rFonts w:eastAsia="Times New Roman" w:cstheme="minorHAnsi"/>
          <w:bCs/>
          <w:lang w:eastAsia="it-IT"/>
        </w:rPr>
        <w:t>. L’Assemblea delibera solo dopo aver ascoltato, con il metodo del contraddittorio, gli argomenti portati a sua difesa dall’interessato</w:t>
      </w:r>
      <w:r w:rsidRPr="008D1756">
        <w:rPr>
          <w:rFonts w:eastAsia="Times New Roman" w:cstheme="minorHAnsi"/>
          <w:b/>
          <w:bCs/>
          <w:lang w:eastAsia="it-IT"/>
        </w:rPr>
        <w:t>.</w:t>
      </w:r>
    </w:p>
    <w:p w:rsidR="00A62512" w:rsidRPr="008D1756" w:rsidRDefault="00A62512" w:rsidP="00A62512">
      <w:pPr>
        <w:widowControl w:val="0"/>
        <w:tabs>
          <w:tab w:val="left" w:pos="8222"/>
        </w:tabs>
        <w:spacing w:after="0" w:line="360" w:lineRule="auto"/>
        <w:ind w:right="36"/>
        <w:jc w:val="both"/>
        <w:outlineLvl w:val="1"/>
        <w:rPr>
          <w:rFonts w:eastAsia="Times New Roman" w:cstheme="minorHAnsi"/>
          <w:b/>
          <w:bCs/>
          <w:lang w:eastAsia="it-IT"/>
        </w:rPr>
      </w:pPr>
    </w:p>
    <w:p w:rsidR="00A62512" w:rsidRPr="008D1756" w:rsidRDefault="00A62512" w:rsidP="00A62512">
      <w:pPr>
        <w:widowControl w:val="0"/>
        <w:spacing w:after="0" w:line="360" w:lineRule="auto"/>
        <w:jc w:val="both"/>
        <w:outlineLvl w:val="1"/>
        <w:rPr>
          <w:rFonts w:eastAsia="Times New Roman" w:cstheme="minorHAnsi"/>
          <w:b/>
          <w:bCs/>
          <w:lang w:eastAsia="it-IT"/>
        </w:rPr>
      </w:pPr>
      <w:r w:rsidRPr="008D1756">
        <w:rPr>
          <w:rFonts w:eastAsia="Times New Roman" w:cstheme="minorHAnsi"/>
          <w:b/>
          <w:bCs/>
          <w:lang w:eastAsia="it-IT"/>
        </w:rPr>
        <w:t>Art. 9 - Attività di volontariato</w:t>
      </w:r>
    </w:p>
    <w:p w:rsidR="00A62512" w:rsidRPr="008D1756" w:rsidRDefault="00A62512" w:rsidP="00A62512">
      <w:pPr>
        <w:widowControl w:val="0"/>
        <w:suppressAutoHyphens/>
        <w:spacing w:after="0" w:line="360" w:lineRule="auto"/>
        <w:ind w:right="-71"/>
        <w:jc w:val="both"/>
        <w:rPr>
          <w:rFonts w:eastAsia="Times New Roman" w:cstheme="minorHAnsi"/>
          <w:b/>
          <w:bCs/>
          <w:lang w:eastAsia="it-IT"/>
        </w:rPr>
      </w:pPr>
      <w:r w:rsidRPr="008D1756">
        <w:rPr>
          <w:rFonts w:eastAsia="Times New Roman" w:cstheme="minorHAnsi"/>
          <w:b/>
          <w:lang w:eastAsia="ar-SA"/>
        </w:rPr>
        <w:t>1.</w:t>
      </w:r>
      <w:r w:rsidRPr="008D1756">
        <w:rPr>
          <w:rFonts w:eastAsia="Times New Roman" w:cstheme="minorHAnsi"/>
          <w:lang w:eastAsia="ar-SA"/>
        </w:rPr>
        <w:t xml:space="preserve"> L’attività di volontariato è prestata in modo personale, spontaneo e gratuito, senza fine di lucro neppure indiretto ed esclusivamente per fini di solidarietà.</w:t>
      </w:r>
    </w:p>
    <w:p w:rsidR="00A62512" w:rsidRPr="008D1756" w:rsidRDefault="00A62512" w:rsidP="00A62512">
      <w:pPr>
        <w:widowControl w:val="0"/>
        <w:suppressAutoHyphens/>
        <w:spacing w:after="0" w:line="360" w:lineRule="auto"/>
        <w:ind w:right="-71"/>
        <w:jc w:val="both"/>
        <w:rPr>
          <w:rFonts w:eastAsia="Times New Roman" w:cstheme="minorHAnsi"/>
          <w:lang w:eastAsia="ar-SA"/>
        </w:rPr>
      </w:pPr>
      <w:r w:rsidRPr="008D1756">
        <w:rPr>
          <w:rFonts w:eastAsia="Times New Roman" w:cstheme="minorHAnsi"/>
          <w:b/>
          <w:lang w:eastAsia="ar-SA"/>
        </w:rPr>
        <w:t>2</w:t>
      </w:r>
      <w:r w:rsidRPr="008D1756">
        <w:rPr>
          <w:rFonts w:eastAsia="Times New Roman" w:cstheme="minorHAnsi"/>
          <w:lang w:eastAsia="ar-SA"/>
        </w:rPr>
        <w:t>. Le prestazioni fornite dai volontari sono a titolo gratuito e non possono essere retribuite neppure dal beneficiario. Ai volontari possono essere rimborsate soltanto le spese effettivamente sostenute e documentate per le attività prestate, nei limiti e alle condizioni definite in apposito regolamento predisposto dal consiglio direttivo e approvato dall'Assemblea. Le attività dei volontari sono incompatibili con qualsiasi forma di lavoro subordinato e autonomo e con ogni altro rapporto di contenuto patrimoniale con l'associazione.</w:t>
      </w:r>
    </w:p>
    <w:p w:rsidR="00A62512" w:rsidRPr="008D1756" w:rsidRDefault="00A62512" w:rsidP="00A62512">
      <w:pPr>
        <w:widowControl w:val="0"/>
        <w:suppressAutoHyphens/>
        <w:spacing w:after="0" w:line="360" w:lineRule="auto"/>
        <w:ind w:right="-71"/>
        <w:jc w:val="both"/>
        <w:rPr>
          <w:rFonts w:eastAsia="Times New Roman" w:cstheme="minorHAnsi"/>
          <w:b/>
          <w:lang w:eastAsia="ar-SA"/>
        </w:rPr>
      </w:pPr>
    </w:p>
    <w:p w:rsidR="00A62512" w:rsidRPr="008D1756" w:rsidRDefault="00A62512" w:rsidP="00A62512">
      <w:pPr>
        <w:widowControl w:val="0"/>
        <w:spacing w:after="0" w:line="360" w:lineRule="auto"/>
        <w:jc w:val="both"/>
        <w:outlineLvl w:val="1"/>
        <w:rPr>
          <w:rFonts w:eastAsia="Times New Roman" w:cstheme="minorHAnsi"/>
          <w:b/>
          <w:lang w:eastAsia="ar-SA"/>
        </w:rPr>
      </w:pPr>
      <w:r w:rsidRPr="008D1756">
        <w:rPr>
          <w:rFonts w:eastAsia="Times New Roman" w:cstheme="minorHAnsi"/>
          <w:b/>
          <w:bCs/>
          <w:lang w:eastAsia="it-IT"/>
        </w:rPr>
        <w:t>Art. 10 – Organi sociali</w:t>
      </w:r>
    </w:p>
    <w:p w:rsidR="00A62512" w:rsidRPr="008D1756" w:rsidRDefault="00A62512" w:rsidP="00A62512">
      <w:pPr>
        <w:widowControl w:val="0"/>
        <w:spacing w:after="0" w:line="360" w:lineRule="auto"/>
        <w:ind w:right="33"/>
        <w:jc w:val="both"/>
        <w:outlineLvl w:val="1"/>
        <w:rPr>
          <w:rFonts w:eastAsia="Times New Roman" w:cstheme="minorHAnsi"/>
          <w:bCs/>
          <w:lang w:eastAsia="it-IT"/>
        </w:rPr>
      </w:pPr>
      <w:r w:rsidRPr="008D1756">
        <w:rPr>
          <w:rFonts w:eastAsia="Times New Roman" w:cstheme="minorHAnsi"/>
          <w:b/>
          <w:bCs/>
          <w:lang w:eastAsia="it-IT"/>
        </w:rPr>
        <w:t>1.</w:t>
      </w:r>
      <w:r w:rsidRPr="008D1756">
        <w:rPr>
          <w:rFonts w:eastAsia="Times New Roman" w:cstheme="minorHAnsi"/>
          <w:bCs/>
          <w:lang w:eastAsia="it-IT"/>
        </w:rPr>
        <w:t xml:space="preserve"> Gli organi dell’associazione sono:</w:t>
      </w:r>
    </w:p>
    <w:p w:rsidR="00A62512" w:rsidRPr="008D1756" w:rsidRDefault="00A62512" w:rsidP="00A62512">
      <w:pPr>
        <w:pStyle w:val="Paragrafoelenco"/>
        <w:widowControl w:val="0"/>
        <w:numPr>
          <w:ilvl w:val="0"/>
          <w:numId w:val="4"/>
        </w:numPr>
        <w:spacing w:after="0" w:line="360" w:lineRule="auto"/>
        <w:ind w:left="567" w:right="33"/>
        <w:jc w:val="both"/>
        <w:outlineLvl w:val="1"/>
        <w:rPr>
          <w:rFonts w:eastAsia="Times New Roman" w:cstheme="minorHAnsi"/>
          <w:bCs/>
          <w:lang w:eastAsia="it-IT"/>
        </w:rPr>
      </w:pPr>
      <w:r w:rsidRPr="008D1756">
        <w:rPr>
          <w:rFonts w:eastAsia="Times New Roman" w:cstheme="minorHAnsi"/>
          <w:bCs/>
          <w:lang w:eastAsia="it-IT"/>
        </w:rPr>
        <w:t>l’Assemblea dei soci;</w:t>
      </w:r>
    </w:p>
    <w:p w:rsidR="00A62512" w:rsidRPr="008D1756" w:rsidRDefault="00A62512" w:rsidP="00A62512">
      <w:pPr>
        <w:pStyle w:val="Paragrafoelenco"/>
        <w:widowControl w:val="0"/>
        <w:numPr>
          <w:ilvl w:val="0"/>
          <w:numId w:val="4"/>
        </w:numPr>
        <w:spacing w:after="0" w:line="360" w:lineRule="auto"/>
        <w:ind w:left="567" w:right="33"/>
        <w:jc w:val="both"/>
        <w:outlineLvl w:val="1"/>
        <w:rPr>
          <w:rFonts w:eastAsia="Times New Roman" w:cstheme="minorHAnsi"/>
          <w:bCs/>
          <w:lang w:eastAsia="it-IT"/>
        </w:rPr>
      </w:pPr>
      <w:r w:rsidRPr="008D1756">
        <w:rPr>
          <w:rFonts w:eastAsia="Times New Roman" w:cstheme="minorHAnsi"/>
          <w:bCs/>
          <w:lang w:eastAsia="it-IT"/>
        </w:rPr>
        <w:t>il consiglio</w:t>
      </w:r>
      <w:r w:rsidR="00E74B44" w:rsidRPr="008D1756">
        <w:rPr>
          <w:rFonts w:eastAsia="Times New Roman" w:cstheme="minorHAnsi"/>
          <w:bCs/>
          <w:lang w:eastAsia="it-IT"/>
        </w:rPr>
        <w:t xml:space="preserve"> </w:t>
      </w:r>
      <w:r w:rsidRPr="008D1756">
        <w:rPr>
          <w:rFonts w:eastAsia="Times New Roman" w:cstheme="minorHAnsi"/>
          <w:bCs/>
          <w:lang w:eastAsia="it-IT"/>
        </w:rPr>
        <w:t>direttivo;</w:t>
      </w:r>
    </w:p>
    <w:p w:rsidR="00A62512" w:rsidRPr="008D1756" w:rsidRDefault="00A62512" w:rsidP="00A62512">
      <w:pPr>
        <w:pStyle w:val="Paragrafoelenco"/>
        <w:widowControl w:val="0"/>
        <w:numPr>
          <w:ilvl w:val="0"/>
          <w:numId w:val="4"/>
        </w:numPr>
        <w:spacing w:after="0" w:line="360" w:lineRule="auto"/>
        <w:ind w:left="567" w:right="33"/>
        <w:jc w:val="both"/>
        <w:outlineLvl w:val="1"/>
        <w:rPr>
          <w:rFonts w:eastAsia="Times New Roman" w:cstheme="minorHAnsi"/>
          <w:bCs/>
          <w:lang w:eastAsia="it-IT"/>
        </w:rPr>
      </w:pPr>
      <w:r w:rsidRPr="008D1756">
        <w:rPr>
          <w:rFonts w:eastAsia="Times New Roman" w:cstheme="minorHAnsi"/>
          <w:bCs/>
          <w:lang w:eastAsia="it-IT"/>
        </w:rPr>
        <w:t>il presidente;</w:t>
      </w:r>
    </w:p>
    <w:p w:rsidR="00A62512" w:rsidRPr="008D1756" w:rsidRDefault="00A62512" w:rsidP="00A62512">
      <w:pPr>
        <w:pStyle w:val="Paragrafoelenco"/>
        <w:widowControl w:val="0"/>
        <w:numPr>
          <w:ilvl w:val="0"/>
          <w:numId w:val="4"/>
        </w:numPr>
        <w:spacing w:after="0" w:line="360" w:lineRule="auto"/>
        <w:ind w:left="567" w:right="33"/>
        <w:jc w:val="both"/>
        <w:outlineLvl w:val="1"/>
        <w:rPr>
          <w:rFonts w:eastAsia="Times New Roman" w:cstheme="minorHAnsi"/>
          <w:bCs/>
          <w:lang w:eastAsia="it-IT"/>
        </w:rPr>
      </w:pPr>
      <w:r w:rsidRPr="008D1756">
        <w:rPr>
          <w:rFonts w:eastAsia="Times New Roman" w:cstheme="minorHAnsi"/>
          <w:bCs/>
          <w:lang w:eastAsia="it-IT"/>
        </w:rPr>
        <w:t>l’organo di controllo, nei casi previsti dalla legge.</w:t>
      </w:r>
    </w:p>
    <w:p w:rsidR="00A62512" w:rsidRPr="008D1756" w:rsidRDefault="00A62512" w:rsidP="00A62512">
      <w:pPr>
        <w:widowControl w:val="0"/>
        <w:spacing w:after="0" w:line="360" w:lineRule="auto"/>
        <w:ind w:right="33"/>
        <w:jc w:val="both"/>
        <w:outlineLvl w:val="1"/>
        <w:rPr>
          <w:rFonts w:eastAsia="Times New Roman" w:cstheme="minorHAnsi"/>
          <w:bCs/>
          <w:lang w:eastAsia="it-IT"/>
        </w:rPr>
      </w:pPr>
      <w:r w:rsidRPr="008D1756">
        <w:rPr>
          <w:rFonts w:eastAsia="Times New Roman" w:cstheme="minorHAnsi"/>
          <w:b/>
          <w:bCs/>
          <w:lang w:eastAsia="it-IT"/>
        </w:rPr>
        <w:t>2</w:t>
      </w:r>
      <w:r w:rsidRPr="008D1756">
        <w:rPr>
          <w:rFonts w:eastAsia="Times New Roman" w:cstheme="minorHAnsi"/>
          <w:bCs/>
          <w:lang w:eastAsia="it-IT"/>
        </w:rPr>
        <w:t>. Gli organi sociali, l’organo di controllo hanno la durata di tre anni esercizi e i loro componenti possono essere riconfermati.</w:t>
      </w:r>
    </w:p>
    <w:p w:rsidR="00E74B44" w:rsidRPr="008D1756" w:rsidRDefault="00E74B44" w:rsidP="00A62512">
      <w:pPr>
        <w:widowControl w:val="0"/>
        <w:spacing w:after="0" w:line="360" w:lineRule="auto"/>
        <w:ind w:right="33"/>
        <w:jc w:val="both"/>
        <w:outlineLvl w:val="1"/>
        <w:rPr>
          <w:rFonts w:eastAsia="Times New Roman" w:cstheme="minorHAnsi"/>
          <w:b/>
          <w:bCs/>
          <w:lang w:eastAsia="it-IT"/>
        </w:rPr>
      </w:pPr>
    </w:p>
    <w:p w:rsidR="00A62512" w:rsidRPr="008D1756" w:rsidRDefault="00A62512" w:rsidP="00A62512">
      <w:pPr>
        <w:widowControl w:val="0"/>
        <w:tabs>
          <w:tab w:val="left" w:pos="8222"/>
        </w:tabs>
        <w:spacing w:after="0" w:line="360" w:lineRule="auto"/>
        <w:jc w:val="both"/>
        <w:outlineLvl w:val="1"/>
        <w:rPr>
          <w:rFonts w:eastAsia="Times New Roman" w:cstheme="minorHAnsi"/>
          <w:b/>
          <w:lang w:eastAsia="ar-SA"/>
        </w:rPr>
      </w:pPr>
      <w:r w:rsidRPr="008D1756">
        <w:rPr>
          <w:rFonts w:eastAsia="Times New Roman" w:cstheme="minorHAnsi"/>
          <w:b/>
          <w:bCs/>
          <w:lang w:eastAsia="it-IT"/>
        </w:rPr>
        <w:t>Art. 11 – Assemblea</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r w:rsidRPr="008D1756">
        <w:rPr>
          <w:rFonts w:eastAsia="Times New Roman" w:cstheme="minorHAnsi"/>
          <w:b/>
          <w:bCs/>
          <w:lang w:eastAsia="it-IT"/>
        </w:rPr>
        <w:t>1</w:t>
      </w:r>
      <w:r w:rsidRPr="008D1756">
        <w:rPr>
          <w:rFonts w:eastAsia="Times New Roman" w:cstheme="minorHAnsi"/>
          <w:bCs/>
          <w:lang w:eastAsia="it-IT"/>
        </w:rPr>
        <w:t xml:space="preserve">. L’associazione è dotata di un ordinamento democratico che garantisce la partecipazione, il pluralismo e l’uguaglianza dei soci. </w:t>
      </w:r>
    </w:p>
    <w:p w:rsidR="00A62512" w:rsidRPr="008D1756" w:rsidRDefault="00A62512" w:rsidP="00A62512">
      <w:pPr>
        <w:widowControl w:val="0"/>
        <w:tabs>
          <w:tab w:val="left" w:pos="8222"/>
        </w:tabs>
        <w:spacing w:after="0" w:line="360" w:lineRule="auto"/>
        <w:jc w:val="both"/>
        <w:outlineLvl w:val="1"/>
        <w:rPr>
          <w:rFonts w:eastAsia="Times New Roman" w:cstheme="minorHAnsi"/>
          <w:b/>
          <w:bCs/>
          <w:color w:val="000000" w:themeColor="text1"/>
          <w:lang w:eastAsia="it-IT"/>
        </w:rPr>
      </w:pPr>
      <w:r w:rsidRPr="008D1756">
        <w:rPr>
          <w:rFonts w:eastAsia="Times New Roman" w:cstheme="minorHAnsi"/>
          <w:b/>
          <w:bCs/>
          <w:color w:val="000000" w:themeColor="text1"/>
          <w:lang w:eastAsia="it-IT"/>
        </w:rPr>
        <w:t xml:space="preserve">2. </w:t>
      </w:r>
      <w:r w:rsidRPr="008D1756">
        <w:rPr>
          <w:rFonts w:eastAsia="Times New Roman" w:cstheme="minorHAnsi"/>
          <w:bCs/>
          <w:color w:val="000000" w:themeColor="text1"/>
          <w:lang w:eastAsia="it-IT"/>
        </w:rPr>
        <w:t>L’Assemblea è l'organo sovrano dell'associazione ed è composta da tutti gli associati. Essa è il luogo fondamentale di confronto, atto ad assicurare una corretta gestione dell’associazione. Ogni socio ha diritto ad esprimere un voto</w:t>
      </w:r>
      <w:r w:rsidRPr="008D1756">
        <w:rPr>
          <w:rFonts w:eastAsia="Times New Roman" w:cstheme="minorHAnsi"/>
          <w:b/>
          <w:bCs/>
          <w:color w:val="000000" w:themeColor="text1"/>
          <w:vertAlign w:val="subscript"/>
          <w:lang w:eastAsia="it-IT"/>
        </w:rPr>
        <w:t>.</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r w:rsidRPr="008D1756">
        <w:rPr>
          <w:rFonts w:eastAsia="Times New Roman" w:cstheme="minorHAnsi"/>
          <w:b/>
          <w:bCs/>
          <w:lang w:eastAsia="it-IT"/>
        </w:rPr>
        <w:t>3</w:t>
      </w:r>
      <w:r w:rsidRPr="008D1756">
        <w:rPr>
          <w:rFonts w:eastAsia="Times New Roman" w:cstheme="minorHAnsi"/>
          <w:bCs/>
          <w:lang w:eastAsia="it-IT"/>
        </w:rPr>
        <w:t>. Agli Enti associati, possono essere attribuiti più voti, sino ad un massimo di cinque, in proporzione al numero dei loro associati. La determinazione del numero dei voti agli Enti associati e il criterio della proporzionalità è definito nel regolamento interno.</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r w:rsidRPr="008D1756">
        <w:rPr>
          <w:rFonts w:eastAsia="Times New Roman" w:cstheme="minorHAnsi"/>
          <w:b/>
          <w:bCs/>
          <w:lang w:eastAsia="it-IT"/>
        </w:rPr>
        <w:t>4.</w:t>
      </w:r>
      <w:r w:rsidRPr="008D1756">
        <w:rPr>
          <w:rFonts w:eastAsia="Times New Roman" w:cstheme="minorHAnsi"/>
          <w:bCs/>
          <w:lang w:eastAsia="it-IT"/>
        </w:rPr>
        <w:t xml:space="preserve"> L’Assemblea è presieduta dal presidente dell’associazione o, in sua assenza, dal vicepresidente.</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r w:rsidRPr="008D1756">
        <w:rPr>
          <w:rFonts w:eastAsia="Times New Roman" w:cstheme="minorHAnsi"/>
          <w:b/>
          <w:bCs/>
          <w:lang w:eastAsia="it-IT"/>
        </w:rPr>
        <w:t>5.</w:t>
      </w:r>
      <w:r w:rsidRPr="008D1756">
        <w:rPr>
          <w:rFonts w:eastAsia="Times New Roman" w:cstheme="minorHAnsi"/>
          <w:bCs/>
          <w:lang w:eastAsia="it-IT"/>
        </w:rPr>
        <w:t xml:space="preserve"> I soci possono farsi rappresentare in Assemblea solo da altri soci, conferendo loro delega scritta. Ciascun associato può rappresentare fino ad un massimo di tre associati.</w:t>
      </w:r>
    </w:p>
    <w:p w:rsidR="00A62512" w:rsidRPr="008D1756" w:rsidRDefault="00A62512" w:rsidP="00A62512">
      <w:pPr>
        <w:widowControl w:val="0"/>
        <w:spacing w:after="0" w:line="360" w:lineRule="auto"/>
        <w:jc w:val="both"/>
        <w:outlineLvl w:val="1"/>
        <w:rPr>
          <w:rFonts w:eastAsia="Times New Roman" w:cstheme="minorHAnsi"/>
          <w:b/>
          <w:bCs/>
          <w:lang w:eastAsia="it-IT"/>
        </w:rPr>
      </w:pPr>
      <w:r w:rsidRPr="008D1756">
        <w:rPr>
          <w:rFonts w:eastAsia="Times New Roman" w:cstheme="minorHAnsi"/>
          <w:b/>
          <w:bCs/>
          <w:lang w:eastAsia="it-IT"/>
        </w:rPr>
        <w:t>6.</w:t>
      </w:r>
      <w:r w:rsidRPr="008D1756">
        <w:rPr>
          <w:rFonts w:eastAsia="Times New Roman" w:cstheme="minorHAnsi"/>
          <w:bCs/>
          <w:lang w:eastAsia="it-IT"/>
        </w:rPr>
        <w:t xml:space="preserve"> Non può essere conferita la delega ad un componente del consiglio direttivo o di altro organo sociale.</w:t>
      </w:r>
    </w:p>
    <w:p w:rsidR="00A62512" w:rsidRPr="008D1756" w:rsidRDefault="00A62512" w:rsidP="00A62512">
      <w:pPr>
        <w:widowControl w:val="0"/>
        <w:spacing w:after="0" w:line="360" w:lineRule="auto"/>
        <w:jc w:val="both"/>
        <w:outlineLvl w:val="1"/>
        <w:rPr>
          <w:rFonts w:eastAsia="Times New Roman" w:cstheme="minorHAnsi"/>
          <w:bCs/>
          <w:lang w:eastAsia="it-IT"/>
        </w:rPr>
      </w:pPr>
      <w:r w:rsidRPr="008D1756">
        <w:rPr>
          <w:rFonts w:eastAsia="Times New Roman" w:cstheme="minorHAnsi"/>
          <w:bCs/>
          <w:lang w:eastAsia="it-IT"/>
        </w:rPr>
        <w:lastRenderedPageBreak/>
        <w:t xml:space="preserve">7. Sono ammessi al voto gli associati che hanno acquisito tale qualifica dal momento della approvazione del consiglio direttivo </w:t>
      </w:r>
    </w:p>
    <w:p w:rsidR="00A62512" w:rsidRPr="008D1756" w:rsidRDefault="00A62512" w:rsidP="00A62512">
      <w:pPr>
        <w:widowControl w:val="0"/>
        <w:spacing w:after="0" w:line="360" w:lineRule="auto"/>
        <w:jc w:val="both"/>
        <w:outlineLvl w:val="1"/>
        <w:rPr>
          <w:rFonts w:eastAsia="Times New Roman" w:cstheme="minorHAnsi"/>
          <w:bCs/>
          <w:lang w:eastAsia="it-IT"/>
        </w:rPr>
      </w:pPr>
    </w:p>
    <w:p w:rsidR="00A62512" w:rsidRPr="008D1756" w:rsidRDefault="00A62512" w:rsidP="00A62512">
      <w:pPr>
        <w:widowControl w:val="0"/>
        <w:spacing w:after="0" w:line="360" w:lineRule="auto"/>
        <w:jc w:val="both"/>
        <w:outlineLvl w:val="1"/>
        <w:rPr>
          <w:rFonts w:eastAsia="Times New Roman" w:cstheme="minorHAnsi"/>
          <w:b/>
          <w:lang w:eastAsia="ar-SA"/>
        </w:rPr>
      </w:pPr>
      <w:r w:rsidRPr="008D1756">
        <w:rPr>
          <w:rFonts w:eastAsia="Times New Roman" w:cstheme="minorHAnsi"/>
          <w:b/>
          <w:bCs/>
          <w:lang w:eastAsia="it-IT"/>
        </w:rPr>
        <w:t>Art. 12 - Competenze dell’Assemblea</w:t>
      </w:r>
    </w:p>
    <w:p w:rsidR="00A62512" w:rsidRPr="008D1756" w:rsidRDefault="00A62512" w:rsidP="00A62512">
      <w:pPr>
        <w:widowControl w:val="0"/>
        <w:spacing w:after="0" w:line="360" w:lineRule="auto"/>
        <w:jc w:val="both"/>
        <w:outlineLvl w:val="1"/>
        <w:rPr>
          <w:rFonts w:eastAsia="Times New Roman" w:cstheme="minorHAnsi"/>
          <w:bCs/>
          <w:lang w:eastAsia="it-IT"/>
        </w:rPr>
      </w:pPr>
      <w:r w:rsidRPr="008D1756">
        <w:rPr>
          <w:rFonts w:eastAsia="Times New Roman" w:cstheme="minorHAnsi"/>
          <w:bCs/>
          <w:lang w:eastAsia="it-IT"/>
        </w:rPr>
        <w:t>1. L’Assemblea ordinaria ha il compito di:</w:t>
      </w:r>
    </w:p>
    <w:p w:rsidR="00A62512" w:rsidRPr="008D1756" w:rsidRDefault="00A62512" w:rsidP="00A62512">
      <w:pPr>
        <w:pStyle w:val="Paragrafoelenco"/>
        <w:widowControl w:val="0"/>
        <w:numPr>
          <w:ilvl w:val="0"/>
          <w:numId w:val="1"/>
        </w:numPr>
        <w:spacing w:after="0" w:line="360" w:lineRule="auto"/>
        <w:ind w:left="626"/>
        <w:jc w:val="both"/>
        <w:outlineLvl w:val="1"/>
        <w:rPr>
          <w:rFonts w:eastAsia="Times New Roman" w:cstheme="minorHAnsi"/>
          <w:bCs/>
          <w:lang w:eastAsia="it-IT"/>
        </w:rPr>
      </w:pPr>
      <w:r w:rsidRPr="008D1756">
        <w:rPr>
          <w:rFonts w:eastAsia="Times New Roman" w:cstheme="minorHAnsi"/>
          <w:bCs/>
          <w:lang w:eastAsia="it-IT"/>
        </w:rPr>
        <w:t>eleggere e revocare i componenti del consiglio direttivo scegliendoli tra i propri associati;</w:t>
      </w:r>
    </w:p>
    <w:p w:rsidR="00A62512" w:rsidRPr="008D1756" w:rsidRDefault="00A62512" w:rsidP="00A62512">
      <w:pPr>
        <w:pStyle w:val="Paragrafoelenco"/>
        <w:widowControl w:val="0"/>
        <w:numPr>
          <w:ilvl w:val="0"/>
          <w:numId w:val="1"/>
        </w:numPr>
        <w:spacing w:after="0" w:line="360" w:lineRule="auto"/>
        <w:ind w:left="626"/>
        <w:jc w:val="both"/>
        <w:outlineLvl w:val="1"/>
        <w:rPr>
          <w:rFonts w:eastAsia="Times New Roman" w:cstheme="minorHAnsi"/>
          <w:bCs/>
          <w:lang w:eastAsia="it-IT"/>
        </w:rPr>
      </w:pPr>
      <w:r w:rsidRPr="008D1756">
        <w:rPr>
          <w:rFonts w:eastAsia="Times New Roman" w:cstheme="minorHAnsi"/>
          <w:bCs/>
          <w:lang w:eastAsia="it-IT"/>
        </w:rPr>
        <w:t>eleggere e revocare, quando previsto dalla legge, i componenti dell’organo di controllo e/o il soggetto incaricato della revisione legale dei conti;</w:t>
      </w:r>
    </w:p>
    <w:p w:rsidR="00A62512" w:rsidRPr="008D1756" w:rsidRDefault="00A62512" w:rsidP="00A62512">
      <w:pPr>
        <w:pStyle w:val="Paragrafoelenco"/>
        <w:widowControl w:val="0"/>
        <w:numPr>
          <w:ilvl w:val="0"/>
          <w:numId w:val="1"/>
        </w:numPr>
        <w:spacing w:after="0" w:line="360" w:lineRule="auto"/>
        <w:ind w:left="626"/>
        <w:jc w:val="both"/>
        <w:outlineLvl w:val="1"/>
        <w:rPr>
          <w:rFonts w:eastAsia="Times New Roman" w:cstheme="minorHAnsi"/>
          <w:bCs/>
          <w:lang w:eastAsia="it-IT"/>
        </w:rPr>
      </w:pPr>
      <w:r w:rsidRPr="008D1756">
        <w:rPr>
          <w:rFonts w:eastAsia="Times New Roman" w:cstheme="minorHAnsi"/>
          <w:bCs/>
          <w:lang w:eastAsia="it-IT"/>
        </w:rPr>
        <w:t>approvare il programma di attività e il bilancio preventivo per l’anno successivo;</w:t>
      </w:r>
    </w:p>
    <w:p w:rsidR="00A62512" w:rsidRPr="008D1756" w:rsidRDefault="00A62512" w:rsidP="00A62512">
      <w:pPr>
        <w:pStyle w:val="Paragrafoelenco"/>
        <w:widowControl w:val="0"/>
        <w:numPr>
          <w:ilvl w:val="0"/>
          <w:numId w:val="1"/>
        </w:numPr>
        <w:spacing w:after="0" w:line="360" w:lineRule="auto"/>
        <w:ind w:left="626"/>
        <w:jc w:val="both"/>
        <w:outlineLvl w:val="1"/>
        <w:rPr>
          <w:rFonts w:eastAsia="Times New Roman" w:cstheme="minorHAnsi"/>
          <w:bCs/>
          <w:lang w:eastAsia="it-IT"/>
        </w:rPr>
      </w:pPr>
      <w:r w:rsidRPr="008D1756">
        <w:rPr>
          <w:rFonts w:eastAsia="Times New Roman" w:cstheme="minorHAnsi"/>
          <w:bCs/>
          <w:lang w:eastAsia="it-IT"/>
        </w:rPr>
        <w:t>approvare il bilancio consuntivo e la relazione sulle attività svolte;</w:t>
      </w:r>
    </w:p>
    <w:p w:rsidR="00A62512" w:rsidRPr="008D1756" w:rsidRDefault="00A62512" w:rsidP="00A62512">
      <w:pPr>
        <w:pStyle w:val="Paragrafoelenco"/>
        <w:widowControl w:val="0"/>
        <w:numPr>
          <w:ilvl w:val="0"/>
          <w:numId w:val="1"/>
        </w:numPr>
        <w:spacing w:after="0" w:line="360" w:lineRule="auto"/>
        <w:ind w:left="626"/>
        <w:jc w:val="both"/>
        <w:outlineLvl w:val="1"/>
        <w:rPr>
          <w:rFonts w:eastAsia="Times New Roman" w:cstheme="minorHAnsi"/>
          <w:bCs/>
          <w:lang w:eastAsia="it-IT"/>
        </w:rPr>
      </w:pPr>
      <w:r w:rsidRPr="008D1756">
        <w:rPr>
          <w:rFonts w:eastAsia="Times New Roman" w:cstheme="minorHAnsi"/>
          <w:bCs/>
          <w:lang w:eastAsia="it-IT"/>
        </w:rPr>
        <w:t>deliberare in merito alla responsabilità dei componenti del consiglio direttivo ed a conseguenti azioni di responsabilità nei loro confronti in caso di danni, di qualunque tipo, derivanti da loro comportamenti contrari allo statuto o alla legge;</w:t>
      </w:r>
    </w:p>
    <w:p w:rsidR="00A62512" w:rsidRPr="008D1756" w:rsidRDefault="00A62512" w:rsidP="00A62512">
      <w:pPr>
        <w:pStyle w:val="Paragrafoelenco"/>
        <w:widowControl w:val="0"/>
        <w:numPr>
          <w:ilvl w:val="0"/>
          <w:numId w:val="1"/>
        </w:numPr>
        <w:spacing w:after="0" w:line="360" w:lineRule="auto"/>
        <w:ind w:left="626"/>
        <w:jc w:val="both"/>
        <w:outlineLvl w:val="1"/>
        <w:rPr>
          <w:rFonts w:eastAsia="Times New Roman" w:cstheme="minorHAnsi"/>
          <w:bCs/>
          <w:lang w:eastAsia="it-IT"/>
        </w:rPr>
      </w:pPr>
      <w:r w:rsidRPr="008D1756">
        <w:rPr>
          <w:rFonts w:eastAsia="Times New Roman" w:cstheme="minorHAnsi"/>
          <w:bCs/>
          <w:lang w:eastAsia="it-IT"/>
        </w:rPr>
        <w:t>deliberare, quando richiesto e, in ultima istanza, sui provvedimenti di rigetto della domanda di adesione all'associazione e di esclusione degli associati, garantendo al richiedente la più ampia garanzia di contraddittorio;</w:t>
      </w:r>
    </w:p>
    <w:p w:rsidR="00A62512" w:rsidRPr="008D1756" w:rsidRDefault="00A62512" w:rsidP="00A62512">
      <w:pPr>
        <w:pStyle w:val="Paragrafoelenco"/>
        <w:widowControl w:val="0"/>
        <w:numPr>
          <w:ilvl w:val="0"/>
          <w:numId w:val="1"/>
        </w:numPr>
        <w:spacing w:after="0" w:line="360" w:lineRule="auto"/>
        <w:ind w:left="626"/>
        <w:jc w:val="both"/>
        <w:outlineLvl w:val="1"/>
        <w:rPr>
          <w:rFonts w:eastAsia="Times New Roman" w:cstheme="minorHAnsi"/>
          <w:bCs/>
          <w:lang w:eastAsia="it-IT"/>
        </w:rPr>
      </w:pPr>
      <w:r w:rsidRPr="008D1756">
        <w:rPr>
          <w:rFonts w:eastAsia="Times New Roman" w:cstheme="minorHAnsi"/>
          <w:bCs/>
          <w:lang w:eastAsia="it-IT"/>
        </w:rPr>
        <w:t>ratificare i provvedimenti di competenza dell’Assemblea adottati dal consiglio direttivo per motivi di urgenza;</w:t>
      </w:r>
    </w:p>
    <w:p w:rsidR="00A62512" w:rsidRPr="008D1756" w:rsidRDefault="00A62512" w:rsidP="00A62512">
      <w:pPr>
        <w:pStyle w:val="Paragrafoelenco"/>
        <w:widowControl w:val="0"/>
        <w:numPr>
          <w:ilvl w:val="0"/>
          <w:numId w:val="1"/>
        </w:numPr>
        <w:spacing w:after="0" w:line="360" w:lineRule="auto"/>
        <w:ind w:left="626"/>
        <w:jc w:val="both"/>
        <w:outlineLvl w:val="1"/>
        <w:rPr>
          <w:rFonts w:eastAsia="Times New Roman" w:cstheme="minorHAnsi"/>
          <w:bCs/>
          <w:lang w:eastAsia="it-IT"/>
        </w:rPr>
      </w:pPr>
      <w:r w:rsidRPr="008D1756">
        <w:rPr>
          <w:rFonts w:eastAsia="Times New Roman" w:cstheme="minorHAnsi"/>
          <w:bCs/>
          <w:lang w:eastAsia="it-IT"/>
        </w:rPr>
        <w:t>approvare eventuali regolamenti interno predisposti dal consiglio direttivo;</w:t>
      </w:r>
    </w:p>
    <w:p w:rsidR="00A62512" w:rsidRPr="008D1756" w:rsidRDefault="00A62512" w:rsidP="00A62512">
      <w:pPr>
        <w:pStyle w:val="Paragrafoelenco"/>
        <w:widowControl w:val="0"/>
        <w:numPr>
          <w:ilvl w:val="0"/>
          <w:numId w:val="1"/>
        </w:numPr>
        <w:spacing w:after="0" w:line="360" w:lineRule="auto"/>
        <w:ind w:left="626"/>
        <w:jc w:val="both"/>
        <w:outlineLvl w:val="1"/>
        <w:rPr>
          <w:rFonts w:eastAsia="Times New Roman" w:cstheme="minorHAnsi"/>
          <w:bCs/>
          <w:lang w:eastAsia="it-IT"/>
        </w:rPr>
      </w:pPr>
      <w:r w:rsidRPr="008D1756">
        <w:rPr>
          <w:rFonts w:eastAsia="Times New Roman" w:cstheme="minorHAnsi"/>
          <w:bCs/>
          <w:lang w:eastAsia="it-IT"/>
        </w:rPr>
        <w:t>fissare l’ammontare del contributo associativo;</w:t>
      </w:r>
    </w:p>
    <w:p w:rsidR="00A62512" w:rsidRPr="008D1756" w:rsidRDefault="00A62512" w:rsidP="00A62512">
      <w:pPr>
        <w:pStyle w:val="Paragrafoelenco"/>
        <w:widowControl w:val="0"/>
        <w:numPr>
          <w:ilvl w:val="0"/>
          <w:numId w:val="1"/>
        </w:numPr>
        <w:spacing w:after="0" w:line="360" w:lineRule="auto"/>
        <w:ind w:left="626"/>
        <w:jc w:val="both"/>
        <w:outlineLvl w:val="1"/>
        <w:rPr>
          <w:rFonts w:eastAsia="Times New Roman" w:cstheme="minorHAnsi"/>
          <w:bCs/>
          <w:lang w:eastAsia="it-IT"/>
        </w:rPr>
      </w:pPr>
      <w:r w:rsidRPr="008D1756">
        <w:rPr>
          <w:rFonts w:eastAsia="Times New Roman" w:cstheme="minorHAnsi"/>
          <w:bCs/>
          <w:lang w:eastAsia="it-IT"/>
        </w:rPr>
        <w:t>deliberare sugli altri oggetti attribuiti dalla legge, dall’atto costitutivo o dallo statuto alla sua competenza.</w:t>
      </w:r>
    </w:p>
    <w:p w:rsidR="00A62512" w:rsidRPr="008D1756" w:rsidRDefault="00A62512" w:rsidP="00A62512">
      <w:pPr>
        <w:widowControl w:val="0"/>
        <w:spacing w:after="0" w:line="360" w:lineRule="auto"/>
        <w:jc w:val="both"/>
        <w:outlineLvl w:val="1"/>
        <w:rPr>
          <w:rFonts w:eastAsia="Times New Roman" w:cstheme="minorHAnsi"/>
          <w:bCs/>
          <w:lang w:eastAsia="it-IT"/>
        </w:rPr>
      </w:pPr>
      <w:r w:rsidRPr="008D1756">
        <w:rPr>
          <w:rFonts w:eastAsia="Times New Roman" w:cstheme="minorHAnsi"/>
          <w:bCs/>
          <w:lang w:eastAsia="it-IT"/>
        </w:rPr>
        <w:t>2. L’Assemblea straordinaria ha il compito di:</w:t>
      </w:r>
    </w:p>
    <w:p w:rsidR="00A62512" w:rsidRPr="008D1756" w:rsidRDefault="00A62512" w:rsidP="00A62512">
      <w:pPr>
        <w:pStyle w:val="Paragrafoelenco"/>
        <w:widowControl w:val="0"/>
        <w:numPr>
          <w:ilvl w:val="0"/>
          <w:numId w:val="7"/>
        </w:numPr>
        <w:spacing w:after="0" w:line="360" w:lineRule="auto"/>
        <w:jc w:val="both"/>
        <w:outlineLvl w:val="1"/>
        <w:rPr>
          <w:rFonts w:eastAsia="Times New Roman" w:cstheme="minorHAnsi"/>
          <w:bCs/>
          <w:lang w:eastAsia="it-IT"/>
        </w:rPr>
      </w:pPr>
      <w:r w:rsidRPr="008D1756">
        <w:rPr>
          <w:rFonts w:eastAsia="Times New Roman" w:cstheme="minorHAnsi"/>
          <w:bCs/>
          <w:lang w:eastAsia="it-IT"/>
        </w:rPr>
        <w:t>deliberare sulle modificazioni dello statuto;</w:t>
      </w:r>
    </w:p>
    <w:p w:rsidR="00A62512" w:rsidRPr="008D1756" w:rsidRDefault="00A62512" w:rsidP="00A62512">
      <w:pPr>
        <w:pStyle w:val="Paragrafoelenco"/>
        <w:widowControl w:val="0"/>
        <w:numPr>
          <w:ilvl w:val="0"/>
          <w:numId w:val="7"/>
        </w:numPr>
        <w:spacing w:after="0" w:line="360" w:lineRule="auto"/>
        <w:jc w:val="both"/>
        <w:outlineLvl w:val="1"/>
        <w:rPr>
          <w:rFonts w:eastAsia="Times New Roman" w:cstheme="minorHAnsi"/>
          <w:bCs/>
          <w:lang w:eastAsia="it-IT"/>
        </w:rPr>
      </w:pPr>
      <w:r w:rsidRPr="008D1756">
        <w:rPr>
          <w:rFonts w:eastAsia="Times New Roman" w:cstheme="minorHAnsi"/>
          <w:bCs/>
          <w:lang w:eastAsia="it-IT"/>
        </w:rPr>
        <w:t>deliberare lo scioglimento, la trasformazione, la fusione o la scissione dell’associazione.</w:t>
      </w:r>
    </w:p>
    <w:p w:rsidR="00A62512" w:rsidRPr="008D1756" w:rsidRDefault="00A62512" w:rsidP="00A62512">
      <w:pPr>
        <w:widowControl w:val="0"/>
        <w:spacing w:after="0" w:line="360" w:lineRule="auto"/>
        <w:jc w:val="both"/>
        <w:outlineLvl w:val="1"/>
        <w:rPr>
          <w:rFonts w:eastAsia="Times New Roman" w:cstheme="minorHAnsi"/>
          <w:bCs/>
          <w:lang w:eastAsia="it-IT"/>
        </w:rPr>
      </w:pPr>
    </w:p>
    <w:p w:rsidR="00A62512" w:rsidRPr="008D1756" w:rsidRDefault="00A62512" w:rsidP="00A62512">
      <w:pPr>
        <w:widowControl w:val="0"/>
        <w:tabs>
          <w:tab w:val="left" w:pos="8222"/>
        </w:tabs>
        <w:spacing w:after="0" w:line="360" w:lineRule="auto"/>
        <w:jc w:val="both"/>
        <w:rPr>
          <w:rFonts w:eastAsia="Times New Roman" w:cstheme="minorHAnsi"/>
          <w:b/>
          <w:lang w:eastAsia="ar-SA"/>
        </w:rPr>
      </w:pPr>
      <w:r w:rsidRPr="008D1756">
        <w:rPr>
          <w:rFonts w:eastAsia="Times New Roman" w:cstheme="minorHAnsi"/>
          <w:b/>
          <w:lang w:eastAsia="it-IT"/>
        </w:rPr>
        <w:t>Art. 13- Convocazione dell’Assemblea</w:t>
      </w:r>
    </w:p>
    <w:p w:rsidR="00A62512" w:rsidRPr="008D1756" w:rsidRDefault="00A62512" w:rsidP="00A62512">
      <w:pPr>
        <w:widowControl w:val="0"/>
        <w:tabs>
          <w:tab w:val="left" w:pos="8222"/>
        </w:tabs>
        <w:spacing w:after="0" w:line="360" w:lineRule="auto"/>
        <w:ind w:right="36"/>
        <w:jc w:val="both"/>
        <w:rPr>
          <w:rFonts w:eastAsia="Times New Roman" w:cstheme="minorHAnsi"/>
          <w:b/>
          <w:lang w:eastAsia="it-IT"/>
        </w:rPr>
      </w:pPr>
      <w:r w:rsidRPr="008D1756">
        <w:rPr>
          <w:rFonts w:eastAsia="Times New Roman" w:cstheme="minorHAnsi"/>
          <w:b/>
          <w:lang w:eastAsia="it-IT"/>
        </w:rPr>
        <w:t xml:space="preserve">1. </w:t>
      </w:r>
      <w:r w:rsidRPr="008D1756">
        <w:rPr>
          <w:rFonts w:eastAsia="Times New Roman" w:cstheme="minorHAnsi"/>
          <w:lang w:eastAsia="it-IT"/>
        </w:rPr>
        <w:t>L’Assemblea è convocata dal Presidente dell’associazione in via ordinaria, almeno una volta all’anno, e comunque ogni qualvolta si renda necessaria per le esigenze dell’associazione.</w:t>
      </w:r>
    </w:p>
    <w:p w:rsidR="00A62512" w:rsidRPr="008D1756" w:rsidRDefault="00A62512" w:rsidP="00A62512">
      <w:pPr>
        <w:widowControl w:val="0"/>
        <w:tabs>
          <w:tab w:val="left" w:pos="8222"/>
        </w:tabs>
        <w:spacing w:after="0" w:line="360" w:lineRule="auto"/>
        <w:ind w:right="36"/>
        <w:jc w:val="both"/>
        <w:rPr>
          <w:rFonts w:eastAsia="Times New Roman" w:cstheme="minorHAnsi"/>
          <w:b/>
          <w:lang w:eastAsia="it-IT"/>
        </w:rPr>
      </w:pPr>
      <w:r w:rsidRPr="008D1756">
        <w:rPr>
          <w:rFonts w:eastAsia="Times New Roman" w:cstheme="minorHAnsi"/>
          <w:b/>
          <w:lang w:eastAsia="it-IT"/>
        </w:rPr>
        <w:t xml:space="preserve">2. </w:t>
      </w:r>
      <w:r w:rsidRPr="008D1756">
        <w:rPr>
          <w:rFonts w:eastAsia="Times New Roman" w:cstheme="minorHAnsi"/>
          <w:lang w:eastAsia="it-IT"/>
        </w:rPr>
        <w:t xml:space="preserve">L’Assemblea si riunisce, altresì, su convocazione del presidente o su richiesta motivata e firmata da almeno un decimo (1/10) degli associati, oppure </w:t>
      </w:r>
      <w:r w:rsidRPr="008D1756">
        <w:rPr>
          <w:rFonts w:cstheme="minorHAnsi"/>
        </w:rPr>
        <w:t xml:space="preserve">da almeno un terzo (1/3) </w:t>
      </w:r>
      <w:r w:rsidRPr="008D1756">
        <w:rPr>
          <w:rFonts w:eastAsia="Times New Roman" w:cstheme="minorHAnsi"/>
          <w:lang w:eastAsia="it-IT"/>
        </w:rPr>
        <w:t>dei componenti del consiglio direttivo.</w:t>
      </w:r>
    </w:p>
    <w:p w:rsidR="00A62512" w:rsidRPr="008D1756" w:rsidRDefault="00A62512" w:rsidP="00A62512">
      <w:pPr>
        <w:widowControl w:val="0"/>
        <w:tabs>
          <w:tab w:val="left" w:pos="8222"/>
        </w:tabs>
        <w:spacing w:after="0" w:line="360" w:lineRule="auto"/>
        <w:ind w:right="36"/>
        <w:jc w:val="both"/>
        <w:rPr>
          <w:rFonts w:eastAsia="Times New Roman" w:cstheme="minorHAnsi"/>
          <w:lang w:eastAsia="it-IT"/>
        </w:rPr>
      </w:pPr>
      <w:r w:rsidRPr="008D1756">
        <w:rPr>
          <w:rFonts w:eastAsia="Times New Roman" w:cstheme="minorHAnsi"/>
          <w:lang w:eastAsia="it-IT"/>
        </w:rPr>
        <w:t>3. L’Assemblea è convocata, almeno 5 giorni prima della riunione, mediante comunicazione scritta dell’avviso di convocazione inviata tramite lettera, o tramite telefax, o con altro mezzo anche elettronico che accerti la ricezione della comunicazione da parte dei destinatari. L’avviso di convocazione deve contenere l’indicazione dell’ordine del giorno, del luogo, dell’ora e della data dell’adunanza.</w:t>
      </w:r>
    </w:p>
    <w:p w:rsidR="00A62512" w:rsidRPr="008D1756" w:rsidRDefault="00A62512" w:rsidP="00A62512">
      <w:pPr>
        <w:widowControl w:val="0"/>
        <w:tabs>
          <w:tab w:val="left" w:pos="8222"/>
        </w:tabs>
        <w:spacing w:after="0" w:line="360" w:lineRule="auto"/>
        <w:ind w:right="36"/>
        <w:jc w:val="both"/>
        <w:rPr>
          <w:rFonts w:eastAsia="Times New Roman" w:cstheme="minorHAnsi"/>
          <w:b/>
          <w:lang w:eastAsia="it-IT"/>
        </w:rPr>
      </w:pPr>
    </w:p>
    <w:p w:rsidR="00A62512" w:rsidRPr="008D1756" w:rsidRDefault="00A62512" w:rsidP="00A62512">
      <w:pPr>
        <w:widowControl w:val="0"/>
        <w:spacing w:after="0" w:line="360" w:lineRule="auto"/>
        <w:jc w:val="both"/>
        <w:rPr>
          <w:rFonts w:eastAsia="Times New Roman" w:cstheme="minorHAnsi"/>
          <w:b/>
          <w:lang w:eastAsia="ar-SA"/>
        </w:rPr>
      </w:pPr>
      <w:r w:rsidRPr="008D1756">
        <w:rPr>
          <w:rFonts w:eastAsia="Times New Roman" w:cstheme="minorHAnsi"/>
          <w:b/>
          <w:lang w:eastAsia="it-IT"/>
        </w:rPr>
        <w:t xml:space="preserve">Art. 14 - Validità dell’Assemblea e modalità di voto </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1</w:t>
      </w:r>
      <w:r w:rsidRPr="008D1756">
        <w:rPr>
          <w:rFonts w:eastAsia="Times New Roman" w:cstheme="minorHAnsi"/>
          <w:lang w:eastAsia="it-IT"/>
        </w:rPr>
        <w:t>. L’Assemblea ordinaria è regolarmente costituita, in prima convocazione, con la presenza della metà più uno degli associati presenti in proprio o per delega e, in seconda convocazione, qualunque sia il numero degli associati presenti in proprio o per delega.</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2</w:t>
      </w:r>
      <w:r w:rsidRPr="008D1756">
        <w:rPr>
          <w:rFonts w:eastAsia="Times New Roman" w:cstheme="minorHAnsi"/>
          <w:lang w:eastAsia="it-IT"/>
        </w:rPr>
        <w:t xml:space="preserve">. L’Assemblea ordinaria delibera validamente con il voto favorevole della maggioranza degli associati presenti. </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3</w:t>
      </w:r>
      <w:r w:rsidRPr="008D1756">
        <w:rPr>
          <w:rFonts w:eastAsia="Times New Roman" w:cstheme="minorHAnsi"/>
          <w:lang w:eastAsia="it-IT"/>
        </w:rPr>
        <w:t>.L’Assemblea straordinaria è convocata per deliberare in merito alla modifica dello Statuto o allo scioglimento e liquidazione dell’Associazione.</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4</w:t>
      </w:r>
      <w:r w:rsidRPr="008D1756">
        <w:rPr>
          <w:rFonts w:eastAsia="Times New Roman" w:cstheme="minorHAnsi"/>
          <w:lang w:eastAsia="it-IT"/>
        </w:rPr>
        <w:t>. Fatto salvo quanto previsto dal comma successivo, l’Assemblea straordinaria delibera con la presenza della maggioranza assoluta dei soci iscritti nell’apposito libro dei soci e il voto favorevole dei tre quarti (3/4) dei presenti.</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5</w:t>
      </w:r>
      <w:r w:rsidRPr="008D1756">
        <w:rPr>
          <w:rFonts w:eastAsia="Times New Roman" w:cstheme="minorHAnsi"/>
          <w:lang w:eastAsia="it-IT"/>
        </w:rPr>
        <w:t>. In caso di scioglimento, l’Assemblea straordinaria delibera con il voto favorevole di almeno i tre quarti (3/4) dei soci iscritti nell’apposito libro dei soci.</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6</w:t>
      </w:r>
      <w:r w:rsidRPr="008D1756">
        <w:rPr>
          <w:rFonts w:eastAsia="Times New Roman" w:cstheme="minorHAnsi"/>
          <w:lang w:eastAsia="it-IT"/>
        </w:rPr>
        <w:t>. All’apertura di ogni seduta, l’Assemblea elegge un segretario il quale redige il verbale e lo sottoscrive unitamente al Presidente.</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7</w:t>
      </w:r>
      <w:r w:rsidRPr="008D1756">
        <w:rPr>
          <w:rFonts w:eastAsia="Times New Roman" w:cstheme="minorHAnsi"/>
          <w:lang w:eastAsia="it-IT"/>
        </w:rPr>
        <w:t>. I componenti del consiglio direttivo non hanno diritto di voto nelle deliberazioni di approvazione del bilancio preventivo e consuntivo e della relazione sull’attività svolta e in quelle che riguardano la loro responsabilità.</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8</w:t>
      </w:r>
      <w:r w:rsidRPr="008D1756">
        <w:rPr>
          <w:rFonts w:eastAsia="Times New Roman" w:cstheme="minorHAnsi"/>
          <w:lang w:eastAsia="it-IT"/>
        </w:rPr>
        <w:t>. Gli associati che abbiano un interesse in conflitto con quello della associazione, devono astenersi dalle relative deliberazioni.</w:t>
      </w:r>
    </w:p>
    <w:p w:rsidR="00A62512" w:rsidRPr="008D1756" w:rsidRDefault="00A62512" w:rsidP="00A62512">
      <w:pPr>
        <w:widowControl w:val="0"/>
        <w:shd w:val="clear" w:color="auto" w:fill="FFFFFF" w:themeFill="background1"/>
        <w:spacing w:after="0" w:line="360" w:lineRule="auto"/>
        <w:jc w:val="both"/>
        <w:rPr>
          <w:rFonts w:eastAsia="Times New Roman" w:cstheme="minorHAnsi"/>
          <w:lang w:eastAsia="it-IT"/>
        </w:rPr>
      </w:pPr>
      <w:r w:rsidRPr="008D1756">
        <w:rPr>
          <w:rFonts w:eastAsia="Times New Roman" w:cstheme="minorHAnsi"/>
          <w:b/>
          <w:bCs/>
          <w:lang w:eastAsia="it-IT"/>
        </w:rPr>
        <w:t>9</w:t>
      </w:r>
      <w:r w:rsidRPr="008D1756">
        <w:rPr>
          <w:rFonts w:eastAsia="Times New Roman" w:cstheme="minorHAnsi"/>
          <w:bCs/>
          <w:lang w:eastAsia="it-IT"/>
        </w:rPr>
        <w:t>. I voti sono palesi tranne che riguardino persone, nel qual caso si potrà procedere, previa decisione a maggioranza dei presenti, a votazione segreta.</w:t>
      </w:r>
    </w:p>
    <w:p w:rsidR="00A62512" w:rsidRPr="008D1756" w:rsidRDefault="00A62512" w:rsidP="00A62512">
      <w:pPr>
        <w:widowControl w:val="0"/>
        <w:spacing w:after="0" w:line="360" w:lineRule="auto"/>
        <w:jc w:val="both"/>
        <w:rPr>
          <w:rFonts w:eastAsia="Times New Roman" w:cstheme="minorHAnsi"/>
          <w:bCs/>
          <w:lang w:eastAsia="it-IT"/>
        </w:rPr>
      </w:pPr>
      <w:r w:rsidRPr="008D1756">
        <w:rPr>
          <w:rFonts w:eastAsia="Times New Roman" w:cstheme="minorHAnsi"/>
          <w:b/>
          <w:bCs/>
          <w:lang w:eastAsia="it-IT"/>
        </w:rPr>
        <w:t>10</w:t>
      </w:r>
      <w:r w:rsidRPr="008D1756">
        <w:rPr>
          <w:rFonts w:eastAsia="Times New Roman" w:cstheme="minorHAnsi"/>
          <w:bCs/>
          <w:lang w:eastAsia="it-IT"/>
        </w:rPr>
        <w:t>. Di ogni riunione dell’Assemblea viene redatto un verbale che, sottoscritto dal Presidente e dal Segretario, è conservato presso la sede dell’associazione per la libera visione di tutti i soci e trascritto nel libro delle Assemblee dei soci. Le decisioni dell’Assemblea sono impegnative per tutti i soci.</w:t>
      </w:r>
    </w:p>
    <w:p w:rsidR="00A62512" w:rsidRPr="008D1756" w:rsidRDefault="00A62512" w:rsidP="00A62512">
      <w:pPr>
        <w:widowControl w:val="0"/>
        <w:spacing w:after="0" w:line="360" w:lineRule="auto"/>
        <w:jc w:val="both"/>
        <w:rPr>
          <w:rFonts w:eastAsia="Times New Roman" w:cstheme="minorHAnsi"/>
          <w:bCs/>
          <w:lang w:eastAsia="it-IT"/>
        </w:rPr>
      </w:pPr>
    </w:p>
    <w:p w:rsidR="00A62512" w:rsidRPr="008D1756" w:rsidRDefault="00A62512" w:rsidP="00A62512">
      <w:pPr>
        <w:widowControl w:val="0"/>
        <w:tabs>
          <w:tab w:val="left" w:pos="8222"/>
        </w:tabs>
        <w:spacing w:after="0" w:line="360" w:lineRule="auto"/>
        <w:jc w:val="both"/>
        <w:outlineLvl w:val="1"/>
        <w:rPr>
          <w:rFonts w:eastAsia="Times New Roman" w:cstheme="minorHAnsi"/>
          <w:b/>
          <w:lang w:eastAsia="ar-SA"/>
        </w:rPr>
      </w:pPr>
      <w:r w:rsidRPr="008D1756">
        <w:rPr>
          <w:rFonts w:eastAsia="Times New Roman" w:cstheme="minorHAnsi"/>
          <w:b/>
          <w:bCs/>
          <w:lang w:eastAsia="it-IT"/>
        </w:rPr>
        <w:t>Art. 15 - consiglio direttivo</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r w:rsidRPr="008D1756">
        <w:rPr>
          <w:rFonts w:eastAsia="Times New Roman" w:cstheme="minorHAnsi"/>
          <w:b/>
          <w:bCs/>
          <w:lang w:eastAsia="it-IT"/>
        </w:rPr>
        <w:t>1.</w:t>
      </w:r>
      <w:r w:rsidRPr="008D1756">
        <w:rPr>
          <w:rFonts w:eastAsia="Times New Roman" w:cstheme="minorHAnsi"/>
          <w:bCs/>
          <w:lang w:eastAsia="it-IT"/>
        </w:rPr>
        <w:t xml:space="preserve"> Il consiglio direttivo è l’organo di governo e di amministrazione dell’associazione. Il potere di rappresentanza attribuito agli amministratori è generale. Le limitazioni del potere di rappresentanza non sono opponibili ai terzi se non sono iscritte nel Registro unico nazionale del Terzo settore.</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r w:rsidRPr="008D1756">
        <w:rPr>
          <w:rFonts w:eastAsia="Times New Roman" w:cstheme="minorHAnsi"/>
          <w:b/>
          <w:bCs/>
          <w:lang w:eastAsia="it-IT"/>
        </w:rPr>
        <w:t>2.</w:t>
      </w:r>
      <w:r w:rsidRPr="008D1756">
        <w:rPr>
          <w:rFonts w:eastAsia="Times New Roman" w:cstheme="minorHAnsi"/>
          <w:bCs/>
          <w:lang w:eastAsia="it-IT"/>
        </w:rPr>
        <w:t xml:space="preserve"> Esso opera in attuazione degli indirizzi statutari nonché delle volontà e degli indirizzi generali dell’Assemblea alla quale risponde direttamente e dalla quale può essere revocato.</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r w:rsidRPr="008D1756">
        <w:rPr>
          <w:rFonts w:eastAsia="Times New Roman" w:cstheme="minorHAnsi"/>
          <w:b/>
          <w:bCs/>
          <w:lang w:eastAsia="it-IT"/>
        </w:rPr>
        <w:t>3.</w:t>
      </w:r>
      <w:r w:rsidRPr="008D1756">
        <w:rPr>
          <w:rFonts w:eastAsia="Times New Roman" w:cstheme="minorHAnsi"/>
          <w:bCs/>
          <w:lang w:eastAsia="it-IT"/>
        </w:rPr>
        <w:t xml:space="preserve"> Il consiglio direttivo è formato da un minimo di 3 (tre) ad un massimo di 5 (cinque) componenti, eletti dall’Assemblea tra gli associati. Il consiglio direttivo elegge tra i suoi componenti il presidente e il </w:t>
      </w:r>
      <w:r w:rsidRPr="008D1756">
        <w:rPr>
          <w:rFonts w:eastAsia="Times New Roman" w:cstheme="minorHAnsi"/>
          <w:bCs/>
          <w:lang w:eastAsia="it-IT"/>
        </w:rPr>
        <w:lastRenderedPageBreak/>
        <w:t>vicepresidente.</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r w:rsidRPr="008D1756">
        <w:rPr>
          <w:rFonts w:eastAsia="Times New Roman" w:cstheme="minorHAnsi"/>
          <w:b/>
          <w:bCs/>
          <w:lang w:eastAsia="it-IT"/>
        </w:rPr>
        <w:t xml:space="preserve">4. </w:t>
      </w:r>
      <w:r w:rsidRPr="008D1756">
        <w:rPr>
          <w:rFonts w:eastAsia="Times New Roman" w:cstheme="minorHAnsi"/>
          <w:bCs/>
          <w:lang w:eastAsia="it-IT"/>
        </w:rPr>
        <w:t>Non può essere nominato consigliere, e se nominato decade dal suo ufficio, l'interdetto, l'inabilitato, il fallito, o chi è stato condannato ad una pena che importa l'interdizione, anche temporanea, dai pubblici uffici o l'incapacità ad esercitare uffici direttivi.</w:t>
      </w:r>
    </w:p>
    <w:p w:rsidR="00A62512" w:rsidRPr="008D1756" w:rsidRDefault="00A62512" w:rsidP="00A62512">
      <w:pPr>
        <w:widowControl w:val="0"/>
        <w:tabs>
          <w:tab w:val="left" w:pos="8222"/>
        </w:tabs>
        <w:spacing w:after="0" w:line="360" w:lineRule="auto"/>
        <w:jc w:val="both"/>
        <w:outlineLvl w:val="1"/>
        <w:rPr>
          <w:rFonts w:eastAsia="Times New Roman" w:cstheme="minorHAnsi"/>
          <w:bCs/>
          <w:lang w:eastAsia="it-IT"/>
        </w:rPr>
      </w:pPr>
      <w:r w:rsidRPr="008D1756">
        <w:rPr>
          <w:rFonts w:eastAsia="Times New Roman" w:cstheme="minorHAnsi"/>
          <w:b/>
          <w:bCs/>
          <w:lang w:eastAsia="it-IT"/>
        </w:rPr>
        <w:t>5.</w:t>
      </w:r>
      <w:r w:rsidRPr="008D1756">
        <w:rPr>
          <w:rFonts w:eastAsia="Times New Roman" w:cstheme="minorHAnsi"/>
          <w:bCs/>
          <w:lang w:eastAsia="it-IT"/>
        </w:rPr>
        <w:t xml:space="preserve"> I componenti del consiglio direttivo rimangono in carica per la durata di 3 anni esercizi e possono essere rieletti.</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Art. 16 - Competenze del consiglio direttivo</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lang w:eastAsia="it-IT"/>
        </w:rPr>
        <w:t>1. Il consiglio direttivo ha il compito di:</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 xml:space="preserve">compiere tutti gli atti di ordinaria e straordinaria amministrazione ad eccezione di quelli che la legge o lo statuto riservano all’Assemblea; </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deliberare in merito al</w:t>
      </w:r>
      <w:r w:rsidRPr="008D1756">
        <w:rPr>
          <w:rFonts w:eastAsia="Times New Roman" w:cstheme="minorHAnsi"/>
          <w:bCs/>
          <w:lang w:eastAsia="it-IT"/>
        </w:rPr>
        <w:t>le limitazioni del potere di rappresentanza dei consiglieri;</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amministrare, curando la realizzazione delle attività sociali e disponendo delle risorse economiche;</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predisporre l’eventuale regolamento interno per la disciplina del funzionamento e delle attività dell’associazione da sottoporre all’approvazione dell’Assemblea;</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predisporre e sottoporre all’approvazione dell’Assemblea il bilancio preventivo ed il programma di attività, entro il mese di aprile;</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proporre, all’interno della bozza del bilancio preventivo, l’ammontare della quota sociale annuale;</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predisporre e sottoporre all’approvazione dell’Assemblea il bilancio consuntivo entro quattro mesi dalla chiusura dell’esercizio finanziario nonché la relazione sull’attività svolta;</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determinare il programma di lavoro in base alle linee di indirizzo contenute nel programma generale approvato dall’Assemblea, promuovendo e coordinando l’attività e autorizzando la spesa;</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accogliere o respingere le domande degli aspiranti soci;</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deliberare in merito all’esclusione di soci;</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proporre all’Assemblea ordinaria i provvedimenti disciplinari e di esclusione dei soci;</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eleggere il Presidente e il Vice Presidente o più Vice Presidenti;</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nominare il Segretario e il Tesoriere o il Segretario/Tesoriere che può essere scelto anche tra le persone non componenti il consiglio direttivo oppure anche tra i non soci;</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ratificare, nella prima seduta successiva, i provvedimenti di competenza del Consiglio adottati dal Presidente per motivi di necessità e di urgenza;</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assumere il personale strettamente necessario per la continuità della gestione non assicurata dai soci e comunque nei limiti consentiti dalle disponibilità previste dal bilancio.</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istituire gruppi e sezioni di lavoro i cui coordinatori possono essere invitati a partecipare alle riunioni del Consiglio e alle Assemblee;</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 xml:space="preserve">nominare, all’occorrenza, secondo le dimensioni assunte dall’associazione, il Direttore deliberandone i </w:t>
      </w:r>
      <w:r w:rsidRPr="008D1756">
        <w:rPr>
          <w:rFonts w:eastAsia="Times New Roman" w:cstheme="minorHAnsi"/>
          <w:lang w:eastAsia="it-IT"/>
        </w:rPr>
        <w:lastRenderedPageBreak/>
        <w:t>relativi poteri.</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delegare compiti e funzioni ad uno o più componenti del Consiglio stesso;</w:t>
      </w:r>
    </w:p>
    <w:p w:rsidR="00A62512" w:rsidRPr="008D1756" w:rsidRDefault="00A62512" w:rsidP="00A62512">
      <w:pPr>
        <w:pStyle w:val="Paragrafoelenco"/>
        <w:widowControl w:val="0"/>
        <w:numPr>
          <w:ilvl w:val="0"/>
          <w:numId w:val="8"/>
        </w:numPr>
        <w:spacing w:after="0" w:line="360" w:lineRule="auto"/>
        <w:jc w:val="both"/>
        <w:rPr>
          <w:rFonts w:eastAsia="Times New Roman" w:cstheme="minorHAnsi"/>
          <w:lang w:eastAsia="it-IT"/>
        </w:rPr>
      </w:pPr>
      <w:r w:rsidRPr="008D1756">
        <w:rPr>
          <w:rFonts w:eastAsia="Times New Roman" w:cstheme="minorHAnsi"/>
          <w:lang w:eastAsia="it-IT"/>
        </w:rPr>
        <w:t xml:space="preserve">assumere ogni altra competenza non espressamente prevista nello statuto necessaria al buon funzionamento dell'associazione e che non sia riservata dallo statuto o dalla legge, all’Assemblea o ad altro organo sociale. </w:t>
      </w:r>
    </w:p>
    <w:p w:rsidR="00A62512" w:rsidRPr="008D1756" w:rsidRDefault="00A62512" w:rsidP="00A62512">
      <w:pPr>
        <w:widowControl w:val="0"/>
        <w:spacing w:after="0" w:line="360" w:lineRule="auto"/>
        <w:jc w:val="both"/>
        <w:rPr>
          <w:rFonts w:eastAsia="Times New Roman" w:cstheme="minorHAnsi"/>
          <w:lang w:eastAsia="it-IT"/>
        </w:rPr>
      </w:pPr>
    </w:p>
    <w:p w:rsidR="00A62512" w:rsidRPr="008D1756" w:rsidRDefault="00A62512" w:rsidP="00A62512">
      <w:pPr>
        <w:widowControl w:val="0"/>
        <w:spacing w:after="0" w:line="360" w:lineRule="auto"/>
        <w:jc w:val="both"/>
        <w:rPr>
          <w:rFonts w:eastAsia="Times New Roman" w:cstheme="minorHAnsi"/>
          <w:b/>
          <w:lang w:eastAsia="ar-SA"/>
        </w:rPr>
      </w:pPr>
      <w:r w:rsidRPr="008D1756">
        <w:rPr>
          <w:rFonts w:eastAsia="Times New Roman" w:cstheme="minorHAnsi"/>
          <w:b/>
          <w:lang w:eastAsia="it-IT"/>
        </w:rPr>
        <w:t>Art. 17 - Funzionamento del consiglio direttivo</w:t>
      </w:r>
    </w:p>
    <w:p w:rsidR="00A62512" w:rsidRPr="008D1756" w:rsidRDefault="00A62512" w:rsidP="00A62512">
      <w:pPr>
        <w:widowControl w:val="0"/>
        <w:spacing w:after="0" w:line="360" w:lineRule="auto"/>
        <w:ind w:right="36"/>
        <w:jc w:val="both"/>
        <w:rPr>
          <w:rFonts w:eastAsia="Times New Roman" w:cstheme="minorHAnsi"/>
          <w:b/>
          <w:lang w:eastAsia="it-IT"/>
        </w:rPr>
      </w:pPr>
      <w:r w:rsidRPr="008D1756">
        <w:rPr>
          <w:rFonts w:eastAsia="Times New Roman" w:cstheme="minorHAnsi"/>
          <w:b/>
          <w:lang w:eastAsia="it-IT"/>
        </w:rPr>
        <w:t>1.</w:t>
      </w:r>
      <w:r w:rsidRPr="008D1756">
        <w:rPr>
          <w:rFonts w:eastAsia="Times New Roman" w:cstheme="minorHAnsi"/>
          <w:lang w:eastAsia="it-IT"/>
        </w:rPr>
        <w:t xml:space="preserve"> Il consiglio direttivo è validamente costituito quando è presente la maggioranza dei componenti. Essi possono essere dichiarati decaduti, con apposita delibera assunta a maggioranza dal consiglio stesso, qualora si siano resi assenti ingiustificati alle riunioni del consiglio direttivo per tre volte consecutive. Il consiglio direttivo può essere revocato dall’Assemblea con delibera motivata assunta con la maggioranza dei due terzi (2/3) degli associati. Eventuali sostituzioni dei componenti del consiglio direttivo effettuate, attraverso cooptazione da parte dello stesso consiglio, nel corso del mandato devono essere convalidate dalla prima Assemblea utile. I componenti così nominati scadono con gli altri componenti.</w:t>
      </w:r>
    </w:p>
    <w:p w:rsidR="00A62512" w:rsidRPr="008D1756" w:rsidRDefault="00A62512" w:rsidP="00A62512">
      <w:pPr>
        <w:widowControl w:val="0"/>
        <w:spacing w:after="0" w:line="360" w:lineRule="auto"/>
        <w:ind w:right="36"/>
        <w:jc w:val="both"/>
        <w:rPr>
          <w:rFonts w:eastAsia="Times New Roman" w:cstheme="minorHAnsi"/>
          <w:b/>
          <w:lang w:eastAsia="it-IT"/>
        </w:rPr>
      </w:pPr>
      <w:r w:rsidRPr="008D1756">
        <w:rPr>
          <w:rFonts w:eastAsia="Times New Roman" w:cstheme="minorHAnsi"/>
          <w:b/>
          <w:lang w:eastAsia="it-IT"/>
        </w:rPr>
        <w:t>2</w:t>
      </w:r>
      <w:r w:rsidRPr="008D1756">
        <w:rPr>
          <w:rFonts w:eastAsia="Times New Roman" w:cstheme="minorHAnsi"/>
          <w:lang w:eastAsia="it-IT"/>
        </w:rPr>
        <w:t>. Il consiglio direttivo è convocato, almeno 8 (otto) giorni prima della riunione, mediante comunicazione scritta inviata tramite lettera, oppure inoltrata tramite telefax, o con altro mezzo anche elettronico che accerti la ricezione della comunicazione da parte dei destinatari. In caso di urgenza la convocazione potrà essere fatta mediante invio di telegramma inoltrato almeno 2 (due) giorni prima della data prevista per la riunione.</w:t>
      </w:r>
    </w:p>
    <w:p w:rsidR="00A62512" w:rsidRPr="008D1756" w:rsidRDefault="00A62512" w:rsidP="00A62512">
      <w:pPr>
        <w:widowControl w:val="0"/>
        <w:spacing w:after="0" w:line="360" w:lineRule="auto"/>
        <w:ind w:right="36"/>
        <w:jc w:val="both"/>
        <w:rPr>
          <w:rFonts w:eastAsia="Times New Roman" w:cstheme="minorHAnsi"/>
          <w:b/>
          <w:lang w:eastAsia="it-IT"/>
        </w:rPr>
      </w:pPr>
      <w:r w:rsidRPr="008D1756">
        <w:rPr>
          <w:rFonts w:eastAsia="Times New Roman" w:cstheme="minorHAnsi"/>
          <w:lang w:eastAsia="it-IT"/>
        </w:rPr>
        <w:t xml:space="preserve">3. Il consiglio direttivo si riunisce, su convocazione del Presidente, almeno quattro volte l’anno o quando ne faccia richiesta almeno un terzo (1/3) dei componenti. In tale seconda ipotesi la riunione deve avvenire entro venti giorni dal ricevimento della richiesta. </w:t>
      </w:r>
    </w:p>
    <w:p w:rsidR="00A62512" w:rsidRPr="008D1756" w:rsidRDefault="00A62512" w:rsidP="00A62512">
      <w:pPr>
        <w:widowControl w:val="0"/>
        <w:spacing w:after="0" w:line="360" w:lineRule="auto"/>
        <w:ind w:right="36"/>
        <w:jc w:val="both"/>
        <w:rPr>
          <w:rFonts w:eastAsia="Times New Roman" w:cstheme="minorHAnsi"/>
          <w:b/>
          <w:lang w:eastAsia="it-IT"/>
        </w:rPr>
      </w:pPr>
      <w:r w:rsidRPr="008D1756">
        <w:rPr>
          <w:rFonts w:eastAsia="Times New Roman" w:cstheme="minorHAnsi"/>
          <w:lang w:eastAsia="it-IT"/>
        </w:rPr>
        <w:t>4. Alle riunioni possono essere invitati a partecipare esperti esterni e rappresentanti di eventuali sezioni interne di lavoro senza diritto di voto.</w:t>
      </w:r>
    </w:p>
    <w:p w:rsidR="00A62512" w:rsidRPr="008D1756" w:rsidRDefault="00A62512" w:rsidP="00A62512">
      <w:pPr>
        <w:widowControl w:val="0"/>
        <w:spacing w:after="0" w:line="360" w:lineRule="auto"/>
        <w:ind w:right="36"/>
        <w:jc w:val="both"/>
        <w:rPr>
          <w:rFonts w:eastAsia="Times New Roman" w:cstheme="minorHAnsi"/>
          <w:b/>
          <w:lang w:eastAsia="it-IT"/>
        </w:rPr>
      </w:pPr>
      <w:r w:rsidRPr="008D1756">
        <w:rPr>
          <w:rFonts w:eastAsia="Times New Roman" w:cstheme="minorHAnsi"/>
          <w:lang w:eastAsia="it-IT"/>
        </w:rPr>
        <w:t>5. Le riunioni del consiglio direttivo sono valide quando è presente la maggioranza dei suoi componenti eletti.</w:t>
      </w:r>
    </w:p>
    <w:p w:rsidR="00A62512" w:rsidRPr="008D1756" w:rsidRDefault="00A62512" w:rsidP="00A62512">
      <w:pPr>
        <w:widowControl w:val="0"/>
        <w:spacing w:after="0" w:line="360" w:lineRule="auto"/>
        <w:ind w:right="36"/>
        <w:jc w:val="both"/>
        <w:rPr>
          <w:rFonts w:eastAsia="Times New Roman" w:cstheme="minorHAnsi"/>
          <w:b/>
          <w:lang w:eastAsia="it-IT"/>
        </w:rPr>
      </w:pPr>
      <w:r w:rsidRPr="008D1756">
        <w:rPr>
          <w:rFonts w:eastAsia="Times New Roman" w:cstheme="minorHAnsi"/>
          <w:b/>
          <w:lang w:eastAsia="it-IT"/>
        </w:rPr>
        <w:t>6.</w:t>
      </w:r>
      <w:r w:rsidRPr="008D1756">
        <w:rPr>
          <w:rFonts w:eastAsia="Times New Roman" w:cstheme="minorHAnsi"/>
          <w:lang w:eastAsia="it-IT"/>
        </w:rPr>
        <w:t xml:space="preserve"> Le deliberazioni sono assunte a maggioranza dei presenti. In caso di parità prevale il voto del presidente.</w:t>
      </w:r>
    </w:p>
    <w:p w:rsidR="00A62512" w:rsidRPr="008D1756" w:rsidRDefault="00A62512" w:rsidP="00A62512">
      <w:pPr>
        <w:widowControl w:val="0"/>
        <w:spacing w:after="0" w:line="360" w:lineRule="auto"/>
        <w:ind w:right="36"/>
        <w:jc w:val="both"/>
        <w:rPr>
          <w:rFonts w:eastAsia="Times New Roman" w:cstheme="minorHAnsi"/>
          <w:lang w:eastAsia="it-IT"/>
        </w:rPr>
      </w:pPr>
      <w:r w:rsidRPr="008D1756">
        <w:rPr>
          <w:rFonts w:eastAsia="Times New Roman" w:cstheme="minorHAnsi"/>
          <w:b/>
          <w:lang w:eastAsia="it-IT"/>
        </w:rPr>
        <w:t>7.</w:t>
      </w:r>
      <w:r w:rsidRPr="008D1756">
        <w:rPr>
          <w:rFonts w:eastAsia="Times New Roman" w:cstheme="minorHAnsi"/>
          <w:lang w:eastAsia="it-IT"/>
        </w:rPr>
        <w:t xml:space="preserve"> Di ogni riunione del consiglio direttivo deve essere redatto il relativo verbale, sottoscritto dal Presidente e dal segretario all’uopo nominato, e trascritto nel libro delle riunioni del consiglio direttivo. </w:t>
      </w:r>
    </w:p>
    <w:p w:rsidR="00A62512" w:rsidRPr="008D1756" w:rsidRDefault="00A62512" w:rsidP="00A62512">
      <w:pPr>
        <w:widowControl w:val="0"/>
        <w:spacing w:after="0" w:line="360" w:lineRule="auto"/>
        <w:ind w:right="36"/>
        <w:jc w:val="both"/>
        <w:rPr>
          <w:rFonts w:eastAsia="Times New Roman" w:cstheme="minorHAnsi"/>
          <w:b/>
          <w:lang w:eastAsia="it-IT"/>
        </w:rPr>
      </w:pPr>
    </w:p>
    <w:p w:rsidR="00A62512" w:rsidRPr="008D1756" w:rsidRDefault="00A62512" w:rsidP="00A62512">
      <w:pPr>
        <w:widowControl w:val="0"/>
        <w:spacing w:after="0" w:line="360" w:lineRule="auto"/>
        <w:jc w:val="both"/>
        <w:outlineLvl w:val="1"/>
        <w:rPr>
          <w:rFonts w:eastAsia="Times New Roman" w:cstheme="minorHAnsi"/>
          <w:b/>
          <w:lang w:eastAsia="ar-SA"/>
        </w:rPr>
      </w:pPr>
      <w:r w:rsidRPr="008D1756">
        <w:rPr>
          <w:rFonts w:eastAsia="Times New Roman" w:cstheme="minorHAnsi"/>
          <w:b/>
          <w:bCs/>
          <w:lang w:eastAsia="it-IT"/>
        </w:rPr>
        <w:t>Art. 18 - Il presidente</w:t>
      </w:r>
    </w:p>
    <w:p w:rsidR="00A62512" w:rsidRPr="008D1756" w:rsidRDefault="00A62512" w:rsidP="00A62512">
      <w:pPr>
        <w:widowControl w:val="0"/>
        <w:spacing w:after="0" w:line="360" w:lineRule="auto"/>
        <w:jc w:val="both"/>
        <w:outlineLvl w:val="1"/>
        <w:rPr>
          <w:rFonts w:eastAsia="Times New Roman" w:cstheme="minorHAnsi"/>
          <w:b/>
          <w:bCs/>
          <w:lang w:eastAsia="it-IT"/>
        </w:rPr>
      </w:pPr>
      <w:r w:rsidRPr="008D1756">
        <w:rPr>
          <w:rFonts w:eastAsia="Times New Roman" w:cstheme="minorHAnsi"/>
          <w:b/>
          <w:bCs/>
          <w:lang w:eastAsia="it-IT"/>
        </w:rPr>
        <w:t>1</w:t>
      </w:r>
      <w:r w:rsidRPr="008D1756">
        <w:rPr>
          <w:rFonts w:eastAsia="Times New Roman" w:cstheme="minorHAnsi"/>
          <w:bCs/>
          <w:lang w:eastAsia="it-IT"/>
        </w:rPr>
        <w:t xml:space="preserve">. Il presidente è eletto a maggioranza dei voti dal consiglio direttivo tra i suoi componenti, dura in carica 3 </w:t>
      </w:r>
      <w:r w:rsidR="00E74B44" w:rsidRPr="008D1756">
        <w:rPr>
          <w:rFonts w:eastAsia="Times New Roman" w:cstheme="minorHAnsi"/>
          <w:bCs/>
          <w:lang w:eastAsia="it-IT"/>
        </w:rPr>
        <w:t xml:space="preserve">(tre) </w:t>
      </w:r>
      <w:r w:rsidRPr="008D1756">
        <w:rPr>
          <w:rFonts w:eastAsia="Times New Roman" w:cstheme="minorHAnsi"/>
          <w:bCs/>
          <w:lang w:eastAsia="it-IT"/>
        </w:rPr>
        <w:t>anni esercizi e può essere rieletto.</w:t>
      </w:r>
    </w:p>
    <w:p w:rsidR="00A62512" w:rsidRPr="008D1756" w:rsidRDefault="00A62512" w:rsidP="00A62512">
      <w:pPr>
        <w:widowControl w:val="0"/>
        <w:tabs>
          <w:tab w:val="left" w:pos="5020"/>
        </w:tabs>
        <w:spacing w:after="0" w:line="360" w:lineRule="auto"/>
        <w:ind w:right="1416"/>
        <w:jc w:val="both"/>
        <w:outlineLvl w:val="1"/>
        <w:rPr>
          <w:rFonts w:eastAsia="Times New Roman" w:cstheme="minorHAnsi"/>
          <w:bCs/>
          <w:lang w:eastAsia="it-IT"/>
        </w:rPr>
      </w:pPr>
      <w:r w:rsidRPr="008D1756">
        <w:rPr>
          <w:rFonts w:eastAsia="Times New Roman" w:cstheme="minorHAnsi"/>
          <w:b/>
          <w:bCs/>
          <w:lang w:eastAsia="it-IT"/>
        </w:rPr>
        <w:t>2</w:t>
      </w:r>
      <w:r w:rsidRPr="008D1756">
        <w:rPr>
          <w:rFonts w:eastAsia="Times New Roman" w:cstheme="minorHAnsi"/>
          <w:bCs/>
          <w:lang w:eastAsia="it-IT"/>
        </w:rPr>
        <w:t>. Il presidente:</w:t>
      </w:r>
    </w:p>
    <w:p w:rsidR="00A62512" w:rsidRPr="008D1756" w:rsidRDefault="00A62512" w:rsidP="00A62512">
      <w:pPr>
        <w:widowControl w:val="0"/>
        <w:numPr>
          <w:ilvl w:val="0"/>
          <w:numId w:val="9"/>
        </w:numPr>
        <w:tabs>
          <w:tab w:val="clear" w:pos="360"/>
        </w:tabs>
        <w:spacing w:after="0" w:line="360" w:lineRule="auto"/>
        <w:jc w:val="both"/>
        <w:outlineLvl w:val="1"/>
        <w:rPr>
          <w:rFonts w:eastAsia="Times New Roman" w:cstheme="minorHAnsi"/>
          <w:bCs/>
          <w:lang w:eastAsia="it-IT"/>
        </w:rPr>
      </w:pPr>
      <w:r w:rsidRPr="008D1756">
        <w:rPr>
          <w:rFonts w:eastAsia="Times New Roman" w:cstheme="minorHAnsi"/>
          <w:bCs/>
          <w:lang w:eastAsia="it-IT"/>
        </w:rPr>
        <w:t>ha la firma e la rappresentanza legale dell’Associazione nei confronti di terzi e in giudizio;</w:t>
      </w:r>
    </w:p>
    <w:p w:rsidR="00A62512" w:rsidRPr="008D1756" w:rsidRDefault="00A62512" w:rsidP="00A62512">
      <w:pPr>
        <w:widowControl w:val="0"/>
        <w:numPr>
          <w:ilvl w:val="0"/>
          <w:numId w:val="9"/>
        </w:numPr>
        <w:tabs>
          <w:tab w:val="clear" w:pos="360"/>
        </w:tabs>
        <w:spacing w:after="0" w:line="360" w:lineRule="auto"/>
        <w:jc w:val="both"/>
        <w:outlineLvl w:val="1"/>
        <w:rPr>
          <w:rFonts w:eastAsia="Times New Roman" w:cstheme="minorHAnsi"/>
          <w:bCs/>
          <w:lang w:eastAsia="it-IT"/>
        </w:rPr>
      </w:pPr>
      <w:r w:rsidRPr="008D1756">
        <w:rPr>
          <w:rFonts w:eastAsia="Times New Roman" w:cstheme="minorHAnsi"/>
          <w:bCs/>
          <w:lang w:eastAsia="it-IT"/>
        </w:rPr>
        <w:t>dà esecuzione alle delibere del consiglio direttivo;</w:t>
      </w:r>
    </w:p>
    <w:p w:rsidR="00A62512" w:rsidRPr="008D1756" w:rsidRDefault="00A62512" w:rsidP="00A62512">
      <w:pPr>
        <w:widowControl w:val="0"/>
        <w:numPr>
          <w:ilvl w:val="0"/>
          <w:numId w:val="9"/>
        </w:numPr>
        <w:tabs>
          <w:tab w:val="clear" w:pos="360"/>
        </w:tabs>
        <w:spacing w:after="0" w:line="360" w:lineRule="auto"/>
        <w:jc w:val="both"/>
        <w:outlineLvl w:val="1"/>
        <w:rPr>
          <w:rFonts w:eastAsia="Times New Roman" w:cstheme="minorHAnsi"/>
          <w:bCs/>
          <w:lang w:eastAsia="it-IT"/>
        </w:rPr>
      </w:pPr>
      <w:r w:rsidRPr="008D1756">
        <w:rPr>
          <w:rFonts w:eastAsia="Times New Roman" w:cstheme="minorHAnsi"/>
          <w:bCs/>
          <w:lang w:eastAsia="it-IT"/>
        </w:rPr>
        <w:lastRenderedPageBreak/>
        <w:t>può aprire e chiudere conti correnti bancari/postali ed è autorizzato a eseguire incassi e accettazione di donazioni di ogni natura a qualsiasi titolo da Pubbliche Amministrazioni, da Enti e da Privati, rilasciandone liberatorie quietanze;</w:t>
      </w:r>
    </w:p>
    <w:p w:rsidR="00A62512" w:rsidRPr="008D1756" w:rsidRDefault="00A62512" w:rsidP="00A62512">
      <w:pPr>
        <w:widowControl w:val="0"/>
        <w:numPr>
          <w:ilvl w:val="0"/>
          <w:numId w:val="9"/>
        </w:numPr>
        <w:tabs>
          <w:tab w:val="clear" w:pos="360"/>
        </w:tabs>
        <w:spacing w:after="0" w:line="360" w:lineRule="auto"/>
        <w:jc w:val="both"/>
        <w:outlineLvl w:val="1"/>
        <w:rPr>
          <w:rFonts w:eastAsia="Times New Roman" w:cstheme="minorHAnsi"/>
          <w:bCs/>
          <w:lang w:eastAsia="it-IT"/>
        </w:rPr>
      </w:pPr>
      <w:r w:rsidRPr="008D1756">
        <w:rPr>
          <w:rFonts w:eastAsia="Times New Roman" w:cstheme="minorHAnsi"/>
          <w:bCs/>
          <w:lang w:eastAsia="it-IT"/>
        </w:rPr>
        <w:t>ha la facoltà di nominare avvocati e procuratori nelle liti attive e passive riguardanti l’Associazione davanti a qualsiasi Autorità Giudiziaria e Amministrativa;</w:t>
      </w:r>
    </w:p>
    <w:p w:rsidR="00A62512" w:rsidRPr="008D1756" w:rsidRDefault="00A62512" w:rsidP="00A62512">
      <w:pPr>
        <w:widowControl w:val="0"/>
        <w:numPr>
          <w:ilvl w:val="0"/>
          <w:numId w:val="10"/>
        </w:numPr>
        <w:spacing w:after="0" w:line="360" w:lineRule="auto"/>
        <w:jc w:val="both"/>
        <w:outlineLvl w:val="1"/>
        <w:rPr>
          <w:rFonts w:eastAsia="Times New Roman" w:cstheme="minorHAnsi"/>
          <w:bCs/>
          <w:lang w:eastAsia="it-IT"/>
        </w:rPr>
      </w:pPr>
      <w:r w:rsidRPr="008D1756">
        <w:rPr>
          <w:rFonts w:eastAsia="Times New Roman" w:cstheme="minorHAnsi"/>
          <w:bCs/>
          <w:lang w:eastAsia="it-IT"/>
        </w:rPr>
        <w:t>convoca e presiede le riunioni dell’Assemblea e del consiglio direttivo;</w:t>
      </w:r>
    </w:p>
    <w:p w:rsidR="00A62512" w:rsidRPr="008D1756" w:rsidRDefault="00A62512" w:rsidP="00A62512">
      <w:pPr>
        <w:widowControl w:val="0"/>
        <w:numPr>
          <w:ilvl w:val="0"/>
          <w:numId w:val="10"/>
        </w:numPr>
        <w:spacing w:after="0" w:line="360" w:lineRule="auto"/>
        <w:jc w:val="both"/>
        <w:outlineLvl w:val="1"/>
        <w:rPr>
          <w:rFonts w:eastAsia="Times New Roman" w:cstheme="minorHAnsi"/>
          <w:bCs/>
          <w:lang w:eastAsia="it-IT"/>
        </w:rPr>
      </w:pPr>
      <w:r w:rsidRPr="008D1756">
        <w:rPr>
          <w:rFonts w:eastAsia="Times New Roman" w:cstheme="minorHAnsi"/>
          <w:bCs/>
          <w:lang w:eastAsia="it-IT"/>
        </w:rPr>
        <w:t>sottoscrive tutti gli atti amministrativi compiuti dall’Associazione;</w:t>
      </w:r>
    </w:p>
    <w:p w:rsidR="00A62512" w:rsidRPr="008D1756" w:rsidRDefault="00A62512" w:rsidP="00A62512">
      <w:pPr>
        <w:widowControl w:val="0"/>
        <w:numPr>
          <w:ilvl w:val="0"/>
          <w:numId w:val="10"/>
        </w:numPr>
        <w:spacing w:after="0" w:line="360" w:lineRule="auto"/>
        <w:jc w:val="both"/>
        <w:outlineLvl w:val="1"/>
        <w:rPr>
          <w:rFonts w:eastAsia="Times New Roman" w:cstheme="minorHAnsi"/>
          <w:bCs/>
          <w:lang w:eastAsia="it-IT"/>
        </w:rPr>
      </w:pPr>
      <w:r w:rsidRPr="008D1756">
        <w:rPr>
          <w:rFonts w:eastAsia="Times New Roman" w:cstheme="minorHAnsi"/>
          <w:bCs/>
          <w:lang w:eastAsia="it-IT"/>
        </w:rPr>
        <w:t>in caso di necessità e di urgenza assume i provvedimenti di competenza del consiglio direttivo, sottoponendoli a ratifica nella prima riunione successiva.</w:t>
      </w:r>
    </w:p>
    <w:p w:rsidR="00A62512" w:rsidRPr="008D1756" w:rsidRDefault="00A62512" w:rsidP="00A62512">
      <w:pPr>
        <w:widowControl w:val="0"/>
        <w:spacing w:after="0" w:line="360" w:lineRule="auto"/>
        <w:ind w:right="36"/>
        <w:jc w:val="both"/>
        <w:outlineLvl w:val="1"/>
        <w:rPr>
          <w:rFonts w:eastAsia="Times New Roman" w:cstheme="minorHAnsi"/>
          <w:bCs/>
          <w:lang w:eastAsia="it-IT"/>
        </w:rPr>
      </w:pPr>
      <w:r w:rsidRPr="008D1756">
        <w:rPr>
          <w:rFonts w:eastAsia="Times New Roman" w:cstheme="minorHAnsi"/>
          <w:b/>
          <w:bCs/>
          <w:lang w:eastAsia="it-IT"/>
        </w:rPr>
        <w:t>3</w:t>
      </w:r>
      <w:r w:rsidRPr="008D1756">
        <w:rPr>
          <w:rFonts w:eastAsia="Times New Roman" w:cstheme="minorHAnsi"/>
          <w:bCs/>
          <w:lang w:eastAsia="it-IT"/>
        </w:rPr>
        <w:t>. In caso di assenza, di impedimento o di cessazione le relative funzioni sono svolte dal Vice Presidente.</w:t>
      </w:r>
    </w:p>
    <w:p w:rsidR="00A62512" w:rsidRPr="008D1756" w:rsidRDefault="00A62512" w:rsidP="00A62512">
      <w:pPr>
        <w:widowControl w:val="0"/>
        <w:spacing w:after="0" w:line="360" w:lineRule="auto"/>
        <w:jc w:val="both"/>
        <w:outlineLvl w:val="1"/>
        <w:rPr>
          <w:rFonts w:eastAsia="Times New Roman" w:cstheme="minorHAnsi"/>
          <w:b/>
          <w:bCs/>
          <w:lang w:eastAsia="it-IT"/>
        </w:rPr>
      </w:pPr>
      <w:r w:rsidRPr="008D1756">
        <w:rPr>
          <w:rFonts w:eastAsia="Times New Roman" w:cstheme="minorHAnsi"/>
          <w:b/>
          <w:bCs/>
          <w:lang w:eastAsia="it-IT"/>
        </w:rPr>
        <w:t>4</w:t>
      </w:r>
      <w:r w:rsidRPr="008D1756">
        <w:rPr>
          <w:rFonts w:eastAsia="Times New Roman" w:cstheme="minorHAnsi"/>
          <w:bCs/>
          <w:lang w:eastAsia="it-IT"/>
        </w:rPr>
        <w:t>. Di fronte agli associati, ai terzi ed a tutti i pubblici uffici, la firma del Vice Presidente fa piena prova dell’assenza per impedimento del Presidente.</w:t>
      </w:r>
    </w:p>
    <w:p w:rsidR="00A62512" w:rsidRPr="008D1756" w:rsidRDefault="00A62512" w:rsidP="00A62512">
      <w:pPr>
        <w:widowControl w:val="0"/>
        <w:tabs>
          <w:tab w:val="left" w:pos="5020"/>
        </w:tabs>
        <w:spacing w:after="0" w:line="360" w:lineRule="auto"/>
        <w:ind w:right="1416"/>
        <w:jc w:val="both"/>
        <w:outlineLvl w:val="1"/>
        <w:rPr>
          <w:rFonts w:eastAsia="Times New Roman" w:cstheme="minorHAnsi"/>
          <w:bCs/>
          <w:lang w:eastAsia="it-IT"/>
        </w:rPr>
      </w:pPr>
    </w:p>
    <w:p w:rsidR="00A62512" w:rsidRPr="008D1756" w:rsidRDefault="00A62512" w:rsidP="00A62512">
      <w:pPr>
        <w:widowControl w:val="0"/>
        <w:spacing w:after="0" w:line="360" w:lineRule="auto"/>
        <w:jc w:val="both"/>
        <w:outlineLvl w:val="1"/>
        <w:rPr>
          <w:rFonts w:eastAsia="Times New Roman" w:cstheme="minorHAnsi"/>
          <w:b/>
          <w:bCs/>
          <w:lang w:eastAsia="it-IT"/>
        </w:rPr>
      </w:pPr>
      <w:r w:rsidRPr="008D1756">
        <w:rPr>
          <w:rFonts w:eastAsia="Times New Roman" w:cstheme="minorHAnsi"/>
          <w:b/>
          <w:bCs/>
          <w:lang w:eastAsia="it-IT"/>
        </w:rPr>
        <w:t>Art. 19 - Il segretario</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 xml:space="preserve">1. </w:t>
      </w:r>
      <w:r w:rsidRPr="008D1756">
        <w:rPr>
          <w:rFonts w:eastAsia="Times New Roman" w:cstheme="minorHAnsi"/>
          <w:lang w:eastAsia="it-IT"/>
        </w:rPr>
        <w:t>Il segretario verbalizza e sottoscrive le riunioni di Assemblea e di consiglio direttivo, gestisce la tenuta dei libri sociali garantendone libera visione all’associato che lo richieda.</w:t>
      </w:r>
    </w:p>
    <w:p w:rsidR="00A62512" w:rsidRPr="008D1756" w:rsidRDefault="00A62512" w:rsidP="00A62512">
      <w:pPr>
        <w:widowControl w:val="0"/>
        <w:spacing w:after="0" w:line="360" w:lineRule="auto"/>
        <w:jc w:val="both"/>
        <w:rPr>
          <w:rFonts w:eastAsia="Times New Roman" w:cstheme="minorHAnsi"/>
          <w:b/>
          <w:lang w:eastAsia="it-IT"/>
        </w:rPr>
      </w:pPr>
    </w:p>
    <w:p w:rsidR="00A62512" w:rsidRPr="008D1756" w:rsidRDefault="00A62512" w:rsidP="00A62512">
      <w:pPr>
        <w:widowControl w:val="0"/>
        <w:spacing w:after="0" w:line="360" w:lineRule="auto"/>
        <w:ind w:right="1416"/>
        <w:jc w:val="both"/>
        <w:rPr>
          <w:rFonts w:eastAsia="Times New Roman" w:cstheme="minorHAnsi"/>
          <w:b/>
          <w:bCs/>
          <w:lang w:eastAsia="it-IT"/>
        </w:rPr>
      </w:pPr>
      <w:r w:rsidRPr="008D1756">
        <w:rPr>
          <w:rFonts w:eastAsia="Times New Roman" w:cstheme="minorHAnsi"/>
          <w:b/>
          <w:lang w:eastAsia="it-IT"/>
        </w:rPr>
        <w:t xml:space="preserve">Art. 20 - Organo di controllo </w:t>
      </w:r>
    </w:p>
    <w:p w:rsidR="00A62512" w:rsidRPr="008D1756" w:rsidRDefault="00A62512" w:rsidP="00A62512">
      <w:pPr>
        <w:widowControl w:val="0"/>
        <w:spacing w:after="0" w:line="360" w:lineRule="auto"/>
        <w:jc w:val="both"/>
        <w:rPr>
          <w:rFonts w:eastAsia="Times New Roman" w:cstheme="minorHAnsi"/>
          <w:b/>
          <w:lang w:eastAsia="it-IT"/>
        </w:rPr>
      </w:pPr>
      <w:r w:rsidRPr="008D1756">
        <w:rPr>
          <w:rFonts w:eastAsia="Times New Roman" w:cstheme="minorHAnsi"/>
          <w:b/>
          <w:lang w:eastAsia="it-IT"/>
        </w:rPr>
        <w:t>1</w:t>
      </w:r>
      <w:r w:rsidRPr="008D1756">
        <w:rPr>
          <w:rFonts w:eastAsia="Times New Roman" w:cstheme="minorHAnsi"/>
          <w:lang w:eastAsia="it-IT"/>
        </w:rPr>
        <w:t xml:space="preserve">. L’Assemblea nomina l’Organo di controllo, anche </w:t>
      </w:r>
      <w:r w:rsidRPr="008D1756">
        <w:rPr>
          <w:rFonts w:eastAsia="Times New Roman" w:cstheme="minorHAnsi"/>
          <w:i/>
          <w:lang w:eastAsia="it-IT"/>
        </w:rPr>
        <w:t>monocratico,</w:t>
      </w:r>
      <w:r w:rsidRPr="008D1756">
        <w:rPr>
          <w:rFonts w:eastAsia="Times New Roman" w:cstheme="minorHAnsi"/>
          <w:lang w:eastAsia="it-IT"/>
        </w:rPr>
        <w:t xml:space="preserve"> al ricorrere dei requisiti previsti dalla Legge o, in mancanza di essi, qualora lo ritenga opportuno. </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2</w:t>
      </w:r>
      <w:r w:rsidRPr="008D1756">
        <w:rPr>
          <w:rFonts w:eastAsia="Times New Roman" w:cstheme="minorHAnsi"/>
          <w:lang w:eastAsia="it-IT"/>
        </w:rPr>
        <w:t xml:space="preserve">. I </w:t>
      </w:r>
      <w:r w:rsidRPr="008D1756">
        <w:rPr>
          <w:rFonts w:eastAsia="Times New Roman" w:cstheme="minorHAnsi"/>
          <w:i/>
          <w:lang w:eastAsia="it-IT"/>
        </w:rPr>
        <w:t xml:space="preserve">componenti </w:t>
      </w:r>
      <w:r w:rsidRPr="008D1756">
        <w:rPr>
          <w:rFonts w:eastAsia="Times New Roman" w:cstheme="minorHAnsi"/>
          <w:lang w:eastAsia="it-IT"/>
        </w:rPr>
        <w:t xml:space="preserve">dell’Organo di controllo, ai quali si applica l’art. 2399 del Codice civile, devono essere scelti tra le categorie di soggetti di cui al co. 2, art. 2397 del Codice civile. Nel caso di organo collegiale, i predetti requisiti devono essere posseduti da almeno uno dei componenti. </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3</w:t>
      </w:r>
      <w:r w:rsidRPr="008D1756">
        <w:rPr>
          <w:rFonts w:eastAsia="Times New Roman" w:cstheme="minorHAnsi"/>
          <w:lang w:eastAsia="it-IT"/>
        </w:rPr>
        <w:t xml:space="preserve">. L’Organo di controllo </w:t>
      </w:r>
      <w:r w:rsidRPr="008D1756">
        <w:rPr>
          <w:rFonts w:eastAsia="Times New Roman" w:cstheme="minorHAnsi"/>
          <w:i/>
          <w:lang w:eastAsia="it-IT"/>
        </w:rPr>
        <w:t>vigila</w:t>
      </w:r>
      <w:r w:rsidRPr="008D1756">
        <w:rPr>
          <w:rFonts w:eastAsia="Times New Roman" w:cstheme="minorHAnsi"/>
          <w:lang w:eastAsia="it-IT"/>
        </w:rPr>
        <w:t xml:space="preserve"> sull’osservanza della Legge e dello Statuto e sul rispetto dei </w:t>
      </w:r>
      <w:r w:rsidRPr="008D1756">
        <w:rPr>
          <w:rFonts w:eastAsia="Times New Roman" w:cstheme="minorHAnsi"/>
          <w:i/>
          <w:lang w:eastAsia="it-IT"/>
        </w:rPr>
        <w:t>principi</w:t>
      </w:r>
      <w:r w:rsidRPr="008D1756">
        <w:rPr>
          <w:rFonts w:eastAsia="Times New Roman" w:cstheme="minorHAnsi"/>
          <w:lang w:eastAsia="it-IT"/>
        </w:rPr>
        <w:t xml:space="preserve"> di corretta amministrazione, anche con riferimento alle disposizioni del </w:t>
      </w:r>
      <w:proofErr w:type="spellStart"/>
      <w:proofErr w:type="gramStart"/>
      <w:r w:rsidRPr="008D1756">
        <w:rPr>
          <w:rFonts w:eastAsia="Times New Roman" w:cstheme="minorHAnsi"/>
          <w:lang w:eastAsia="it-IT"/>
        </w:rPr>
        <w:t>D.Lgs</w:t>
      </w:r>
      <w:proofErr w:type="gramEnd"/>
      <w:r w:rsidRPr="008D1756">
        <w:rPr>
          <w:rFonts w:eastAsia="Times New Roman" w:cstheme="minorHAnsi"/>
          <w:lang w:eastAsia="it-IT"/>
        </w:rPr>
        <w:t>.</w:t>
      </w:r>
      <w:proofErr w:type="spellEnd"/>
      <w:r w:rsidRPr="008D1756">
        <w:rPr>
          <w:rFonts w:eastAsia="Times New Roman" w:cstheme="minorHAnsi"/>
          <w:lang w:eastAsia="it-IT"/>
        </w:rPr>
        <w:t xml:space="preserve"> 8 giugno 2001, n. 231, qualora applicabili, nonché sulla </w:t>
      </w:r>
      <w:r w:rsidRPr="008D1756">
        <w:rPr>
          <w:rFonts w:eastAsia="Times New Roman" w:cstheme="minorHAnsi"/>
          <w:i/>
          <w:lang w:eastAsia="it-IT"/>
        </w:rPr>
        <w:t>adeguatezza</w:t>
      </w:r>
      <w:r w:rsidRPr="008D1756">
        <w:rPr>
          <w:rFonts w:eastAsia="Times New Roman" w:cstheme="minorHAnsi"/>
          <w:lang w:eastAsia="it-IT"/>
        </w:rPr>
        <w:t xml:space="preserve"> dell’assetto organizzativo, amministrativo e contabile e sul suo concreto funzionamento. </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lang w:eastAsia="it-IT"/>
        </w:rPr>
        <w:t xml:space="preserve">4. L’organo di controllo esercita inoltre </w:t>
      </w:r>
      <w:r w:rsidRPr="008D1756">
        <w:rPr>
          <w:rFonts w:eastAsia="Times New Roman" w:cstheme="minorHAnsi"/>
          <w:i/>
          <w:lang w:eastAsia="it-IT"/>
        </w:rPr>
        <w:t>compiti di monitoraggio</w:t>
      </w:r>
      <w:r w:rsidRPr="008D1756">
        <w:rPr>
          <w:rFonts w:eastAsia="Times New Roman" w:cstheme="minorHAnsi"/>
          <w:lang w:eastAsia="it-IT"/>
        </w:rPr>
        <w:t xml:space="preserve"> dell’osservanza delle finalità civiche, solidaristiche e di utilità sociale. Le riunioni dell’Organo di controllo sono validamente costituite quando è presente la maggioranza dei suoi componenti e le deliberazioni vengono prese a maggioranza dei presenti.</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5</w:t>
      </w:r>
      <w:r w:rsidRPr="008D1756">
        <w:rPr>
          <w:rFonts w:eastAsia="Times New Roman" w:cstheme="minorHAnsi"/>
          <w:lang w:eastAsia="it-IT"/>
        </w:rPr>
        <w:t xml:space="preserve">. I componenti dell’organo di controllo possono in qualsiasi momento procedere, anche individualmente, ad </w:t>
      </w:r>
      <w:r w:rsidRPr="008D1756">
        <w:rPr>
          <w:rFonts w:eastAsia="Times New Roman" w:cstheme="minorHAnsi"/>
          <w:i/>
          <w:lang w:eastAsia="it-IT"/>
        </w:rPr>
        <w:t>atti di ispezione e di controllo</w:t>
      </w:r>
      <w:r w:rsidRPr="008D1756">
        <w:rPr>
          <w:rFonts w:eastAsia="Times New Roman" w:cstheme="minorHAnsi"/>
          <w:lang w:eastAsia="it-IT"/>
        </w:rPr>
        <w:t>, e a tal fine, possono chiedere agli amministratori notizie sull’andamento delle operazioni sociali o su determinati affari.</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lang w:eastAsia="it-IT"/>
        </w:rPr>
        <w:t>6</w:t>
      </w:r>
      <w:r w:rsidRPr="008D1756">
        <w:rPr>
          <w:rFonts w:eastAsia="Times New Roman" w:cstheme="minorHAnsi"/>
          <w:lang w:eastAsia="it-IT"/>
        </w:rPr>
        <w:t xml:space="preserve">. Al superamento dei limiti di cui all’art. 31 del Codice del Terzo Settore, la revisione legale dei conti è attribuita all’organo di controllo che in tal caso deve essere costituito da revisori legali iscritti nell’apposito </w:t>
      </w:r>
      <w:r w:rsidRPr="008D1756">
        <w:rPr>
          <w:rFonts w:eastAsia="Times New Roman" w:cstheme="minorHAnsi"/>
          <w:lang w:eastAsia="it-IT"/>
        </w:rPr>
        <w:lastRenderedPageBreak/>
        <w:t>registro, salvo il caso in cui l’Assemblea deliberi la nomina di un Revisore legale dei conti o una società di revisione iscritti nell’ apposito registro.</w:t>
      </w:r>
    </w:p>
    <w:p w:rsidR="00A62512" w:rsidRPr="008D1756" w:rsidRDefault="00A62512" w:rsidP="00A62512">
      <w:pPr>
        <w:widowControl w:val="0"/>
        <w:spacing w:after="0" w:line="360" w:lineRule="auto"/>
        <w:jc w:val="both"/>
        <w:rPr>
          <w:rFonts w:eastAsia="Times New Roman" w:cstheme="minorHAnsi"/>
          <w:lang w:eastAsia="it-IT"/>
        </w:rPr>
      </w:pPr>
    </w:p>
    <w:p w:rsidR="00A62512" w:rsidRPr="008D1756" w:rsidRDefault="00A62512" w:rsidP="00A62512">
      <w:pPr>
        <w:widowControl w:val="0"/>
        <w:tabs>
          <w:tab w:val="left" w:pos="8222"/>
        </w:tabs>
        <w:spacing w:after="0" w:line="360" w:lineRule="auto"/>
        <w:jc w:val="both"/>
        <w:rPr>
          <w:rFonts w:eastAsia="Times New Roman" w:cstheme="minorHAnsi"/>
          <w:b/>
          <w:lang w:eastAsia="ar-SA"/>
        </w:rPr>
      </w:pPr>
      <w:r w:rsidRPr="008D1756">
        <w:rPr>
          <w:rFonts w:eastAsia="Times New Roman" w:cstheme="minorHAnsi"/>
          <w:b/>
          <w:lang w:eastAsia="it-IT"/>
        </w:rPr>
        <w:t>Art. 21 - Libri sociali</w:t>
      </w:r>
    </w:p>
    <w:p w:rsidR="00A62512" w:rsidRPr="008D1756" w:rsidRDefault="00A62512" w:rsidP="00A62512">
      <w:pPr>
        <w:widowControl w:val="0"/>
        <w:tabs>
          <w:tab w:val="left" w:pos="8222"/>
        </w:tabs>
        <w:spacing w:after="0" w:line="360" w:lineRule="auto"/>
        <w:ind w:right="36"/>
        <w:jc w:val="both"/>
        <w:rPr>
          <w:rFonts w:eastAsia="Times New Roman" w:cstheme="minorHAnsi"/>
          <w:lang w:eastAsia="it-IT"/>
        </w:rPr>
      </w:pPr>
      <w:r w:rsidRPr="008D1756">
        <w:rPr>
          <w:rFonts w:eastAsia="Times New Roman" w:cstheme="minorHAnsi"/>
          <w:b/>
          <w:lang w:eastAsia="it-IT"/>
        </w:rPr>
        <w:t xml:space="preserve">1. </w:t>
      </w:r>
      <w:r w:rsidRPr="008D1756">
        <w:rPr>
          <w:rFonts w:eastAsia="Times New Roman" w:cstheme="minorHAnsi"/>
          <w:lang w:eastAsia="it-IT"/>
        </w:rPr>
        <w:t>L’associazione ha l’obbligo di tenere i seguenti libri sociali:</w:t>
      </w:r>
    </w:p>
    <w:p w:rsidR="00A62512" w:rsidRPr="008D1756" w:rsidRDefault="00A62512" w:rsidP="00A62512">
      <w:pPr>
        <w:pStyle w:val="Paragrafoelenco"/>
        <w:widowControl w:val="0"/>
        <w:numPr>
          <w:ilvl w:val="0"/>
          <w:numId w:val="2"/>
        </w:numPr>
        <w:tabs>
          <w:tab w:val="left" w:pos="8222"/>
        </w:tabs>
        <w:spacing w:after="0" w:line="360" w:lineRule="auto"/>
        <w:ind w:right="36"/>
        <w:jc w:val="both"/>
        <w:rPr>
          <w:rFonts w:eastAsia="Times New Roman" w:cstheme="minorHAnsi"/>
          <w:lang w:eastAsia="it-IT"/>
        </w:rPr>
      </w:pPr>
      <w:r w:rsidRPr="008D1756">
        <w:rPr>
          <w:rFonts w:eastAsia="Times New Roman" w:cstheme="minorHAnsi"/>
          <w:lang w:eastAsia="it-IT"/>
        </w:rPr>
        <w:t>il libro degli associati;</w:t>
      </w:r>
    </w:p>
    <w:p w:rsidR="00A62512" w:rsidRPr="008D1756" w:rsidRDefault="00A62512" w:rsidP="00A62512">
      <w:pPr>
        <w:pStyle w:val="Paragrafoelenco"/>
        <w:widowControl w:val="0"/>
        <w:numPr>
          <w:ilvl w:val="0"/>
          <w:numId w:val="2"/>
        </w:numPr>
        <w:tabs>
          <w:tab w:val="left" w:pos="8222"/>
        </w:tabs>
        <w:spacing w:after="0" w:line="360" w:lineRule="auto"/>
        <w:ind w:right="36"/>
        <w:jc w:val="both"/>
        <w:rPr>
          <w:rFonts w:eastAsia="Times New Roman" w:cstheme="minorHAnsi"/>
          <w:lang w:eastAsia="it-IT"/>
        </w:rPr>
      </w:pPr>
      <w:r w:rsidRPr="008D1756">
        <w:rPr>
          <w:rFonts w:eastAsia="Times New Roman" w:cstheme="minorHAnsi"/>
          <w:lang w:eastAsia="it-IT"/>
        </w:rPr>
        <w:t>il libro delle adunanze e delle deliberazioni dell’Assemblea;</w:t>
      </w:r>
    </w:p>
    <w:p w:rsidR="00A62512" w:rsidRPr="008D1756" w:rsidRDefault="00A62512" w:rsidP="00A62512">
      <w:pPr>
        <w:pStyle w:val="Paragrafoelenco"/>
        <w:widowControl w:val="0"/>
        <w:numPr>
          <w:ilvl w:val="0"/>
          <w:numId w:val="2"/>
        </w:numPr>
        <w:spacing w:after="0" w:line="360" w:lineRule="auto"/>
        <w:ind w:right="36"/>
        <w:jc w:val="both"/>
        <w:rPr>
          <w:rFonts w:eastAsia="Times New Roman" w:cstheme="minorHAnsi"/>
          <w:lang w:eastAsia="it-IT"/>
        </w:rPr>
      </w:pPr>
      <w:r w:rsidRPr="008D1756">
        <w:rPr>
          <w:rFonts w:eastAsia="Times New Roman" w:cstheme="minorHAnsi"/>
          <w:lang w:eastAsia="it-IT"/>
        </w:rPr>
        <w:t>il libro delle adunanze e delle deliberazioni del consiglio direttivo;</w:t>
      </w:r>
    </w:p>
    <w:p w:rsidR="00A62512" w:rsidRPr="008D1756" w:rsidRDefault="00A62512" w:rsidP="00A62512">
      <w:pPr>
        <w:pStyle w:val="Paragrafoelenco"/>
        <w:widowControl w:val="0"/>
        <w:numPr>
          <w:ilvl w:val="0"/>
          <w:numId w:val="2"/>
        </w:numPr>
        <w:tabs>
          <w:tab w:val="left" w:pos="8222"/>
        </w:tabs>
        <w:spacing w:after="0" w:line="360" w:lineRule="auto"/>
        <w:ind w:right="36"/>
        <w:jc w:val="both"/>
        <w:rPr>
          <w:rFonts w:eastAsia="Times New Roman" w:cstheme="minorHAnsi"/>
          <w:lang w:eastAsia="it-IT"/>
        </w:rPr>
      </w:pPr>
      <w:r w:rsidRPr="008D1756">
        <w:rPr>
          <w:rFonts w:eastAsia="Times New Roman" w:cstheme="minorHAnsi"/>
          <w:lang w:eastAsia="it-IT"/>
        </w:rPr>
        <w:t xml:space="preserve"> il libro delle adunanze e delle deliberazioni dell’organo di controllo;</w:t>
      </w:r>
    </w:p>
    <w:p w:rsidR="00A62512" w:rsidRPr="008D1756" w:rsidRDefault="00A62512" w:rsidP="00A62512">
      <w:pPr>
        <w:pStyle w:val="Paragrafoelenco"/>
        <w:widowControl w:val="0"/>
        <w:numPr>
          <w:ilvl w:val="0"/>
          <w:numId w:val="2"/>
        </w:numPr>
        <w:tabs>
          <w:tab w:val="left" w:pos="8222"/>
        </w:tabs>
        <w:spacing w:after="0" w:line="360" w:lineRule="auto"/>
        <w:ind w:right="36"/>
        <w:jc w:val="both"/>
        <w:rPr>
          <w:rFonts w:eastAsia="Times New Roman" w:cstheme="minorHAnsi"/>
          <w:b/>
          <w:lang w:eastAsia="it-IT"/>
        </w:rPr>
      </w:pPr>
      <w:r w:rsidRPr="008D1756">
        <w:rPr>
          <w:rFonts w:eastAsia="Times New Roman" w:cstheme="minorHAnsi"/>
          <w:lang w:eastAsia="it-IT"/>
        </w:rPr>
        <w:t>il libro dei volontari che svolgono attività di volontariato non occasionale nell’ambito dell’associazione.</w:t>
      </w:r>
    </w:p>
    <w:p w:rsidR="00A62512" w:rsidRPr="008D1756" w:rsidRDefault="00A62512" w:rsidP="00A62512">
      <w:pPr>
        <w:widowControl w:val="0"/>
        <w:tabs>
          <w:tab w:val="left" w:pos="8222"/>
        </w:tabs>
        <w:spacing w:after="0" w:line="360" w:lineRule="auto"/>
        <w:ind w:right="36"/>
        <w:jc w:val="both"/>
        <w:rPr>
          <w:rFonts w:eastAsia="Times New Roman" w:cstheme="minorHAnsi"/>
          <w:b/>
          <w:lang w:eastAsia="it-IT"/>
        </w:rPr>
      </w:pPr>
      <w:r w:rsidRPr="008D1756">
        <w:rPr>
          <w:rFonts w:eastAsia="Times New Roman" w:cstheme="minorHAnsi"/>
          <w:b/>
          <w:lang w:eastAsia="it-IT"/>
        </w:rPr>
        <w:t>2.</w:t>
      </w:r>
      <w:r w:rsidRPr="008D1756">
        <w:rPr>
          <w:rFonts w:eastAsia="Times New Roman" w:cstheme="minorHAnsi"/>
          <w:lang w:eastAsia="it-IT"/>
        </w:rPr>
        <w:t xml:space="preserve"> I libri di cui alle lettere a), b), c), e) sono tenuti a cura del consiglio direttivo. Il libro di cui alla lettera d) è a cura dell’organo a cui si riferisce.</w:t>
      </w:r>
    </w:p>
    <w:p w:rsidR="00A62512" w:rsidRPr="008D1756" w:rsidRDefault="00A62512" w:rsidP="00A62512">
      <w:pPr>
        <w:widowControl w:val="0"/>
        <w:tabs>
          <w:tab w:val="left" w:pos="8222"/>
        </w:tabs>
        <w:spacing w:after="0" w:line="360" w:lineRule="auto"/>
        <w:ind w:right="36"/>
        <w:jc w:val="both"/>
        <w:rPr>
          <w:rFonts w:eastAsia="Times New Roman" w:cstheme="minorHAnsi"/>
          <w:b/>
          <w:lang w:eastAsia="it-IT"/>
        </w:rPr>
      </w:pPr>
      <w:r w:rsidRPr="008D1756">
        <w:rPr>
          <w:rFonts w:eastAsia="Times New Roman" w:cstheme="minorHAnsi"/>
          <w:b/>
          <w:lang w:eastAsia="it-IT"/>
        </w:rPr>
        <w:t>3.</w:t>
      </w:r>
      <w:r w:rsidRPr="008D1756">
        <w:rPr>
          <w:rFonts w:eastAsia="Times New Roman" w:cstheme="minorHAnsi"/>
          <w:lang w:eastAsia="it-IT"/>
        </w:rPr>
        <w:t xml:space="preserve"> I verbali, di Assemblea e consiglio direttivo devono contenere la data, l’ordine del giorno, la descrizione della discussione di ogni punto all’ordine del giorno e i risultati di eventuali votazioni.</w:t>
      </w:r>
    </w:p>
    <w:p w:rsidR="00A62512" w:rsidRPr="008D1756" w:rsidRDefault="00A62512" w:rsidP="00A62512">
      <w:pPr>
        <w:widowControl w:val="0"/>
        <w:tabs>
          <w:tab w:val="left" w:pos="8222"/>
        </w:tabs>
        <w:spacing w:after="0" w:line="360" w:lineRule="auto"/>
        <w:ind w:right="36"/>
        <w:jc w:val="both"/>
        <w:rPr>
          <w:rFonts w:eastAsia="Times New Roman" w:cstheme="minorHAnsi"/>
          <w:lang w:eastAsia="it-IT"/>
        </w:rPr>
      </w:pPr>
      <w:r w:rsidRPr="008D1756">
        <w:rPr>
          <w:rFonts w:eastAsia="Times New Roman" w:cstheme="minorHAnsi"/>
          <w:b/>
          <w:lang w:eastAsia="it-IT"/>
        </w:rPr>
        <w:t>4.</w:t>
      </w:r>
      <w:r w:rsidRPr="008D1756">
        <w:rPr>
          <w:rFonts w:eastAsia="Times New Roman" w:cstheme="minorHAnsi"/>
          <w:lang w:eastAsia="it-IT"/>
        </w:rPr>
        <w:t xml:space="preserve"> Ogni verbale deve essere firmato da presidente e dal segretario.</w:t>
      </w:r>
    </w:p>
    <w:p w:rsidR="00A62512" w:rsidRPr="008D1756" w:rsidRDefault="00A62512" w:rsidP="00A62512">
      <w:pPr>
        <w:widowControl w:val="0"/>
        <w:tabs>
          <w:tab w:val="left" w:pos="8222"/>
        </w:tabs>
        <w:spacing w:after="0" w:line="360" w:lineRule="auto"/>
        <w:ind w:right="36"/>
        <w:jc w:val="both"/>
        <w:rPr>
          <w:rFonts w:eastAsia="Times New Roman" w:cstheme="minorHAnsi"/>
          <w:b/>
          <w:lang w:eastAsia="it-IT"/>
        </w:rPr>
      </w:pPr>
    </w:p>
    <w:p w:rsidR="00A62512" w:rsidRPr="008D1756" w:rsidRDefault="00A62512" w:rsidP="00A62512">
      <w:pPr>
        <w:widowControl w:val="0"/>
        <w:spacing w:after="0" w:line="360" w:lineRule="auto"/>
        <w:jc w:val="both"/>
        <w:outlineLvl w:val="1"/>
        <w:rPr>
          <w:rFonts w:eastAsia="Times New Roman" w:cstheme="minorHAnsi"/>
          <w:b/>
          <w:lang w:eastAsia="ar-SA"/>
        </w:rPr>
      </w:pPr>
      <w:r w:rsidRPr="008D1756">
        <w:rPr>
          <w:rFonts w:eastAsia="Times New Roman" w:cstheme="minorHAnsi"/>
          <w:b/>
          <w:bCs/>
          <w:lang w:eastAsia="it-IT"/>
        </w:rPr>
        <w:t>Art. 22 - Risorse economiche</w:t>
      </w:r>
    </w:p>
    <w:p w:rsidR="00A62512" w:rsidRPr="008D1756" w:rsidRDefault="00A62512" w:rsidP="00A62512">
      <w:pPr>
        <w:widowControl w:val="0"/>
        <w:spacing w:after="0" w:line="360" w:lineRule="auto"/>
        <w:ind w:right="36"/>
        <w:jc w:val="both"/>
        <w:outlineLvl w:val="1"/>
        <w:rPr>
          <w:rFonts w:eastAsia="Times New Roman" w:cstheme="minorHAnsi"/>
          <w:bCs/>
          <w:lang w:eastAsia="it-IT"/>
        </w:rPr>
      </w:pPr>
      <w:r w:rsidRPr="008D1756">
        <w:rPr>
          <w:rFonts w:eastAsia="Times New Roman" w:cstheme="minorHAnsi"/>
          <w:b/>
          <w:bCs/>
          <w:lang w:eastAsia="it-IT"/>
        </w:rPr>
        <w:t>1.</w:t>
      </w:r>
      <w:r w:rsidRPr="008D1756">
        <w:rPr>
          <w:rFonts w:eastAsia="Times New Roman" w:cstheme="minorHAnsi"/>
          <w:bCs/>
          <w:lang w:eastAsia="it-IT"/>
        </w:rPr>
        <w:t xml:space="preserve"> Le entrate economiche dell’associazione sono rappresentate:</w:t>
      </w:r>
    </w:p>
    <w:p w:rsidR="00A62512" w:rsidRPr="008D1756" w:rsidRDefault="00A62512" w:rsidP="00A62512">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quote sociali</w:t>
      </w:r>
    </w:p>
    <w:p w:rsidR="00A62512" w:rsidRPr="008D1756" w:rsidRDefault="00A62512" w:rsidP="00A62512">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contributi pubblici;</w:t>
      </w:r>
    </w:p>
    <w:p w:rsidR="00A62512" w:rsidRPr="008D1756" w:rsidRDefault="00A62512" w:rsidP="00A62512">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contributi privati;</w:t>
      </w:r>
    </w:p>
    <w:p w:rsidR="00A62512" w:rsidRPr="008D1756" w:rsidRDefault="00A62512" w:rsidP="00A62512">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donazioni e lasciti testamentari non destinati ad incremento del patrimonio;</w:t>
      </w:r>
    </w:p>
    <w:p w:rsidR="00A62512" w:rsidRPr="008D1756" w:rsidRDefault="00A62512" w:rsidP="00A62512">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rendite patrimoniali;</w:t>
      </w:r>
    </w:p>
    <w:p w:rsidR="00A62512" w:rsidRPr="008D1756" w:rsidRDefault="00A62512" w:rsidP="00A62512">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rimborsi derivanti da convenzioni;</w:t>
      </w:r>
    </w:p>
    <w:p w:rsidR="00A62512" w:rsidRPr="008D1756" w:rsidRDefault="00A62512" w:rsidP="00A62512">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fondi pervenuti da raccolte pubbliche effettuate occasionalmente, anche mediante offerta di beni di modico valore e di servizi;</w:t>
      </w:r>
    </w:p>
    <w:p w:rsidR="00A62512" w:rsidRPr="008D1756" w:rsidRDefault="00A62512" w:rsidP="00A62512">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entrate derivanti dallo svolgimento di attività di interesse generale nelle modalità previste dall’art. 79, comma 2;</w:t>
      </w:r>
    </w:p>
    <w:p w:rsidR="00A62512" w:rsidRPr="008D1756" w:rsidRDefault="00A62512" w:rsidP="00A62512">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corrispettivi da soci e familiari per lo svolgimento di attività di interesse generale;</w:t>
      </w:r>
    </w:p>
    <w:p w:rsidR="00A62512" w:rsidRPr="008D1756" w:rsidRDefault="00A62512" w:rsidP="00A62512">
      <w:pPr>
        <w:pStyle w:val="Paragrafoelenco"/>
        <w:widowControl w:val="0"/>
        <w:numPr>
          <w:ilvl w:val="0"/>
          <w:numId w:val="3"/>
        </w:numPr>
        <w:suppressAutoHyphens/>
        <w:spacing w:after="0" w:line="360" w:lineRule="auto"/>
        <w:ind w:right="36"/>
        <w:jc w:val="both"/>
        <w:rPr>
          <w:rFonts w:eastAsia="Times New Roman" w:cstheme="minorHAnsi"/>
          <w:lang w:eastAsia="ar-SA"/>
        </w:rPr>
      </w:pPr>
      <w:r w:rsidRPr="008D1756">
        <w:rPr>
          <w:rFonts w:eastAsia="Times New Roman" w:cstheme="minorHAnsi"/>
          <w:lang w:eastAsia="ar-SA"/>
        </w:rPr>
        <w:t>entrate derivanti da attività effettuate ai sensi del c. 6 art. 85</w:t>
      </w:r>
      <w:r w:rsidRPr="008D1756">
        <w:rPr>
          <w:rFonts w:eastAsia="Times New Roman" w:cstheme="minorHAnsi"/>
          <w:bCs/>
          <w:lang w:eastAsia="ar-SA"/>
        </w:rPr>
        <w:t xml:space="preserve"> del </w:t>
      </w:r>
      <w:proofErr w:type="spellStart"/>
      <w:proofErr w:type="gramStart"/>
      <w:r w:rsidRPr="008D1756">
        <w:rPr>
          <w:rFonts w:eastAsia="Times New Roman" w:cstheme="minorHAnsi"/>
          <w:bCs/>
          <w:lang w:eastAsia="ar-SA"/>
        </w:rPr>
        <w:t>D.Lgs</w:t>
      </w:r>
      <w:proofErr w:type="spellEnd"/>
      <w:proofErr w:type="gramEnd"/>
      <w:r w:rsidRPr="008D1756">
        <w:rPr>
          <w:rFonts w:eastAsia="Times New Roman" w:cstheme="minorHAnsi"/>
          <w:bCs/>
          <w:lang w:eastAsia="ar-SA"/>
        </w:rPr>
        <w:t xml:space="preserve"> 117/2017 svolte senza l'impiego di mezzi organizzati professionalmente per fini di concorrenzialità sul mercato;</w:t>
      </w:r>
    </w:p>
    <w:p w:rsidR="00A62512" w:rsidRPr="008D1756" w:rsidRDefault="00A62512" w:rsidP="00A62512">
      <w:pPr>
        <w:pStyle w:val="Paragrafoelenco"/>
        <w:widowControl w:val="0"/>
        <w:numPr>
          <w:ilvl w:val="0"/>
          <w:numId w:val="3"/>
        </w:numPr>
        <w:spacing w:after="0" w:line="360" w:lineRule="auto"/>
        <w:ind w:right="36"/>
        <w:jc w:val="both"/>
        <w:outlineLvl w:val="1"/>
        <w:rPr>
          <w:rFonts w:eastAsia="Times New Roman" w:cstheme="minorHAnsi"/>
          <w:bCs/>
          <w:lang w:eastAsia="ar-SA"/>
        </w:rPr>
      </w:pPr>
      <w:r w:rsidRPr="008D1756">
        <w:rPr>
          <w:rFonts w:eastAsia="Times New Roman" w:cstheme="minorHAnsi"/>
          <w:bCs/>
          <w:lang w:eastAsia="ar-SA"/>
        </w:rPr>
        <w:t>altre entrate espressamente previste dalla legge;</w:t>
      </w:r>
    </w:p>
    <w:p w:rsidR="00A62512" w:rsidRPr="008D1756" w:rsidRDefault="00A62512" w:rsidP="00A62512">
      <w:pPr>
        <w:pStyle w:val="Paragrafoelenco"/>
        <w:widowControl w:val="0"/>
        <w:numPr>
          <w:ilvl w:val="0"/>
          <w:numId w:val="3"/>
        </w:numPr>
        <w:spacing w:after="0" w:line="360" w:lineRule="auto"/>
        <w:ind w:right="36"/>
        <w:jc w:val="both"/>
        <w:outlineLvl w:val="1"/>
        <w:rPr>
          <w:rFonts w:eastAsia="Times New Roman" w:cstheme="minorHAnsi"/>
          <w:bCs/>
          <w:lang w:eastAsia="ar-SA"/>
        </w:rPr>
      </w:pPr>
      <w:r w:rsidRPr="008D1756">
        <w:rPr>
          <w:rFonts w:eastAsia="Times New Roman" w:cstheme="minorHAnsi"/>
          <w:bCs/>
          <w:lang w:eastAsia="it-IT"/>
        </w:rPr>
        <w:t>eventuali proventi da attività diverse nel rispetto dei limiti imposti dalla legge o dai regolamenti.</w:t>
      </w:r>
    </w:p>
    <w:p w:rsidR="00A62512" w:rsidRPr="008D1756" w:rsidRDefault="00A62512" w:rsidP="00A62512">
      <w:pPr>
        <w:widowControl w:val="0"/>
        <w:spacing w:after="0" w:line="360" w:lineRule="auto"/>
        <w:ind w:right="36"/>
        <w:jc w:val="both"/>
        <w:rPr>
          <w:rFonts w:eastAsia="Times New Roman" w:cstheme="minorHAnsi"/>
          <w:b/>
          <w:bCs/>
          <w:lang w:eastAsia="it-IT"/>
        </w:rPr>
      </w:pPr>
    </w:p>
    <w:p w:rsidR="00A62512" w:rsidRPr="008D1756" w:rsidRDefault="00A62512" w:rsidP="00A62512">
      <w:pPr>
        <w:widowControl w:val="0"/>
        <w:tabs>
          <w:tab w:val="left" w:pos="8222"/>
        </w:tabs>
        <w:spacing w:after="0" w:line="360" w:lineRule="auto"/>
        <w:jc w:val="both"/>
        <w:rPr>
          <w:rFonts w:eastAsia="Times New Roman" w:cstheme="minorHAnsi"/>
          <w:b/>
          <w:lang w:eastAsia="ar-SA"/>
        </w:rPr>
      </w:pPr>
      <w:r w:rsidRPr="008D1756">
        <w:rPr>
          <w:rFonts w:eastAsia="Times New Roman" w:cstheme="minorHAnsi"/>
          <w:b/>
          <w:bCs/>
          <w:lang w:eastAsia="it-IT"/>
        </w:rPr>
        <w:lastRenderedPageBreak/>
        <w:t>Art. 23 - Scritture contabili</w:t>
      </w:r>
    </w:p>
    <w:p w:rsidR="00A62512" w:rsidRPr="008D1756" w:rsidRDefault="00A62512" w:rsidP="00A62512">
      <w:pPr>
        <w:widowControl w:val="0"/>
        <w:tabs>
          <w:tab w:val="left" w:pos="8222"/>
        </w:tabs>
        <w:spacing w:after="0" w:line="360" w:lineRule="auto"/>
        <w:jc w:val="both"/>
        <w:rPr>
          <w:rFonts w:eastAsia="Times New Roman" w:cstheme="minorHAnsi"/>
          <w:bCs/>
          <w:lang w:eastAsia="it-IT"/>
        </w:rPr>
      </w:pPr>
      <w:r w:rsidRPr="008D1756">
        <w:rPr>
          <w:rFonts w:eastAsia="Times New Roman" w:cstheme="minorHAnsi"/>
          <w:b/>
          <w:bCs/>
          <w:lang w:eastAsia="it-IT"/>
        </w:rPr>
        <w:t>1.</w:t>
      </w:r>
      <w:r w:rsidRPr="008D1756">
        <w:rPr>
          <w:rFonts w:eastAsia="Times New Roman" w:cstheme="minorHAnsi"/>
          <w:bCs/>
          <w:lang w:eastAsia="it-IT"/>
        </w:rPr>
        <w:t xml:space="preserve"> Il consiglio direttivo ha la responsabilità della gestione delle scritture contabili dell’associazione nel pieno rispetto di quanto prescritto dall’art. 13 e dall’art. 87 del </w:t>
      </w:r>
      <w:proofErr w:type="spellStart"/>
      <w:proofErr w:type="gramStart"/>
      <w:r w:rsidRPr="008D1756">
        <w:rPr>
          <w:rFonts w:eastAsia="Times New Roman" w:cstheme="minorHAnsi"/>
          <w:bCs/>
          <w:lang w:eastAsia="it-IT"/>
        </w:rPr>
        <w:t>D.Lgs</w:t>
      </w:r>
      <w:proofErr w:type="gramEnd"/>
      <w:r w:rsidRPr="008D1756">
        <w:rPr>
          <w:rFonts w:eastAsia="Times New Roman" w:cstheme="minorHAnsi"/>
          <w:bCs/>
          <w:lang w:eastAsia="it-IT"/>
        </w:rPr>
        <w:t>.</w:t>
      </w:r>
      <w:proofErr w:type="spellEnd"/>
      <w:r w:rsidRPr="008D1756">
        <w:rPr>
          <w:rFonts w:eastAsia="Times New Roman" w:cstheme="minorHAnsi"/>
          <w:bCs/>
          <w:lang w:eastAsia="it-IT"/>
        </w:rPr>
        <w:t xml:space="preserve"> n. 117/2017.</w:t>
      </w:r>
    </w:p>
    <w:p w:rsidR="00A62512" w:rsidRPr="008D1756" w:rsidRDefault="00A62512" w:rsidP="00A62512">
      <w:pPr>
        <w:widowControl w:val="0"/>
        <w:spacing w:after="0" w:line="360" w:lineRule="auto"/>
        <w:jc w:val="both"/>
        <w:rPr>
          <w:rFonts w:eastAsia="Times New Roman" w:cstheme="minorHAnsi"/>
          <w:b/>
          <w:bCs/>
          <w:lang w:eastAsia="it-IT"/>
        </w:rPr>
      </w:pPr>
    </w:p>
    <w:p w:rsidR="00A62512" w:rsidRPr="008D1756" w:rsidRDefault="00A62512" w:rsidP="00A62512">
      <w:pPr>
        <w:widowControl w:val="0"/>
        <w:spacing w:after="0" w:line="360" w:lineRule="auto"/>
        <w:jc w:val="both"/>
        <w:rPr>
          <w:rFonts w:eastAsia="Times New Roman" w:cstheme="minorHAnsi"/>
          <w:b/>
          <w:lang w:eastAsia="ar-SA"/>
        </w:rPr>
      </w:pPr>
      <w:r w:rsidRPr="008D1756">
        <w:rPr>
          <w:rFonts w:eastAsia="Times New Roman" w:cstheme="minorHAnsi"/>
          <w:b/>
          <w:bCs/>
          <w:lang w:eastAsia="it-IT"/>
        </w:rPr>
        <w:t>Art. 24 - Esercizio sociale</w:t>
      </w:r>
    </w:p>
    <w:p w:rsidR="00A62512" w:rsidRPr="008D1756" w:rsidRDefault="00A62512" w:rsidP="00A62512">
      <w:pPr>
        <w:widowControl w:val="0"/>
        <w:spacing w:after="0" w:line="360" w:lineRule="auto"/>
        <w:jc w:val="both"/>
        <w:rPr>
          <w:rFonts w:eastAsia="Times New Roman" w:cstheme="minorHAnsi"/>
          <w:b/>
          <w:bCs/>
          <w:lang w:eastAsia="it-IT"/>
        </w:rPr>
      </w:pPr>
      <w:r w:rsidRPr="008D1756">
        <w:rPr>
          <w:rFonts w:eastAsia="Times New Roman" w:cstheme="minorHAnsi"/>
          <w:b/>
          <w:bCs/>
          <w:lang w:eastAsia="it-IT"/>
        </w:rPr>
        <w:t xml:space="preserve">1. </w:t>
      </w:r>
      <w:r w:rsidRPr="008D1756">
        <w:rPr>
          <w:rFonts w:eastAsia="Times New Roman" w:cstheme="minorHAnsi"/>
          <w:bCs/>
          <w:lang w:eastAsia="it-IT"/>
        </w:rPr>
        <w:t>L’esercizio sociale inizia il 1° gennaio di ogni anno per terminare il 31 dicembre successivo.</w:t>
      </w:r>
    </w:p>
    <w:p w:rsidR="00A62512" w:rsidRPr="008D1756" w:rsidRDefault="00A62512" w:rsidP="00A62512">
      <w:pPr>
        <w:widowControl w:val="0"/>
        <w:spacing w:after="0" w:line="360" w:lineRule="auto"/>
        <w:jc w:val="both"/>
        <w:rPr>
          <w:rFonts w:eastAsia="Times New Roman" w:cstheme="minorHAnsi"/>
          <w:b/>
          <w:bCs/>
          <w:lang w:eastAsia="it-IT"/>
        </w:rPr>
      </w:pPr>
      <w:r w:rsidRPr="008D1756">
        <w:rPr>
          <w:rFonts w:eastAsia="Times New Roman" w:cstheme="minorHAnsi"/>
          <w:b/>
          <w:bCs/>
          <w:lang w:eastAsia="it-IT"/>
        </w:rPr>
        <w:t>2.</w:t>
      </w:r>
      <w:r w:rsidRPr="008D1756">
        <w:rPr>
          <w:rFonts w:eastAsia="Times New Roman" w:cstheme="minorHAnsi"/>
          <w:bCs/>
          <w:lang w:eastAsia="it-IT"/>
        </w:rPr>
        <w:t>Il bilancio consuntivo e la relazione sulle attività svolte, nella quale si deve documentare il carattere secondario e strumentale delle attività diverse se svolte, sono predisposti dal consiglio direttivo e deve essere approvato dall’Assemblea entro il mese di aprile.</w:t>
      </w:r>
    </w:p>
    <w:p w:rsidR="00A62512" w:rsidRPr="008D1756" w:rsidRDefault="00A62512" w:rsidP="00A62512">
      <w:pPr>
        <w:widowControl w:val="0"/>
        <w:spacing w:after="0" w:line="360" w:lineRule="auto"/>
        <w:jc w:val="both"/>
        <w:rPr>
          <w:rFonts w:eastAsia="Times New Roman" w:cstheme="minorHAnsi"/>
          <w:b/>
          <w:bCs/>
          <w:lang w:eastAsia="it-IT"/>
        </w:rPr>
      </w:pPr>
      <w:r w:rsidRPr="008D1756">
        <w:rPr>
          <w:rFonts w:eastAsia="Times New Roman" w:cstheme="minorHAnsi"/>
          <w:b/>
          <w:bCs/>
          <w:lang w:eastAsia="it-IT"/>
        </w:rPr>
        <w:t>3.</w:t>
      </w:r>
      <w:r w:rsidRPr="008D1756">
        <w:rPr>
          <w:rFonts w:eastAsia="Times New Roman" w:cstheme="minorHAnsi"/>
          <w:bCs/>
          <w:lang w:eastAsia="it-IT"/>
        </w:rPr>
        <w:t xml:space="preserve"> Il bilancio consuntivo deve essere redatto in conformità del Decreto Ministeriale di cui all’art. 13, comma 3, del </w:t>
      </w:r>
      <w:proofErr w:type="spellStart"/>
      <w:proofErr w:type="gramStart"/>
      <w:r w:rsidRPr="008D1756">
        <w:rPr>
          <w:rFonts w:eastAsia="Times New Roman" w:cstheme="minorHAnsi"/>
          <w:bCs/>
          <w:lang w:eastAsia="it-IT"/>
        </w:rPr>
        <w:t>D.Lgs</w:t>
      </w:r>
      <w:proofErr w:type="gramEnd"/>
      <w:r w:rsidRPr="008D1756">
        <w:rPr>
          <w:rFonts w:eastAsia="Times New Roman" w:cstheme="minorHAnsi"/>
          <w:bCs/>
          <w:lang w:eastAsia="it-IT"/>
        </w:rPr>
        <w:t>.</w:t>
      </w:r>
      <w:proofErr w:type="spellEnd"/>
      <w:r w:rsidRPr="008D1756">
        <w:rPr>
          <w:rFonts w:eastAsia="Times New Roman" w:cstheme="minorHAnsi"/>
          <w:bCs/>
          <w:lang w:eastAsia="it-IT"/>
        </w:rPr>
        <w:t xml:space="preserve"> 117/2017 qualora emanato.</w:t>
      </w:r>
    </w:p>
    <w:p w:rsidR="00A62512" w:rsidRPr="008D1756" w:rsidRDefault="00A62512" w:rsidP="00A62512">
      <w:pPr>
        <w:widowControl w:val="0"/>
        <w:spacing w:after="0" w:line="360" w:lineRule="auto"/>
        <w:jc w:val="both"/>
        <w:rPr>
          <w:rFonts w:eastAsia="Times New Roman" w:cstheme="minorHAnsi"/>
          <w:bCs/>
          <w:lang w:eastAsia="it-IT"/>
        </w:rPr>
      </w:pPr>
      <w:r w:rsidRPr="008D1756">
        <w:rPr>
          <w:rFonts w:eastAsia="Times New Roman" w:cstheme="minorHAnsi"/>
          <w:bCs/>
          <w:lang w:eastAsia="it-IT"/>
        </w:rPr>
        <w:t>4. La bozza del bilancio preventivo e del programma di attività sono elaborati dal consiglio direttivo e devono essere discussi e approvati dall’Assemblea entro il mese di aprile di ogni anno.</w:t>
      </w:r>
    </w:p>
    <w:p w:rsidR="00A62512" w:rsidRPr="008D1756" w:rsidRDefault="00A62512" w:rsidP="00A62512">
      <w:pPr>
        <w:widowControl w:val="0"/>
        <w:spacing w:after="0" w:line="360" w:lineRule="auto"/>
        <w:jc w:val="both"/>
        <w:rPr>
          <w:rFonts w:eastAsia="Times New Roman" w:cstheme="minorHAnsi"/>
          <w:b/>
          <w:bCs/>
          <w:lang w:eastAsia="it-IT"/>
        </w:rPr>
      </w:pPr>
    </w:p>
    <w:p w:rsidR="00A62512" w:rsidRPr="008D1756" w:rsidRDefault="00A62512" w:rsidP="00A62512">
      <w:pPr>
        <w:widowControl w:val="0"/>
        <w:spacing w:after="0" w:line="360" w:lineRule="auto"/>
        <w:jc w:val="both"/>
        <w:outlineLvl w:val="1"/>
        <w:rPr>
          <w:rFonts w:eastAsia="Times New Roman" w:cstheme="minorHAnsi"/>
          <w:b/>
          <w:lang w:eastAsia="ar-SA"/>
        </w:rPr>
      </w:pPr>
      <w:r w:rsidRPr="008D1756">
        <w:rPr>
          <w:rFonts w:eastAsia="Times New Roman" w:cstheme="minorHAnsi"/>
          <w:b/>
          <w:bCs/>
          <w:lang w:eastAsia="it-IT"/>
        </w:rPr>
        <w:t>Art. 25 - Divieto di distribuzione degli utili</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r w:rsidRPr="008D1756">
        <w:rPr>
          <w:rFonts w:eastAsia="Times New Roman" w:cstheme="minorHAnsi"/>
          <w:b/>
          <w:bCs/>
          <w:lang w:eastAsia="it-IT"/>
        </w:rPr>
        <w:t>1.</w:t>
      </w:r>
      <w:r w:rsidRPr="008D1756">
        <w:rPr>
          <w:rFonts w:eastAsia="Times New Roman" w:cstheme="minorHAnsi"/>
          <w:bCs/>
          <w:lang w:eastAsia="it-IT"/>
        </w:rPr>
        <w:t>L’associazione ha il divieto di distribuire, anche in modo indiretto, utili e avanzi di gestione nonché fondi, riserve comunque denominate o capitale durante la propria vita ai sensi dell’art. 8 comma 2 del d.lgs. 117/2017.</w:t>
      </w:r>
    </w:p>
    <w:p w:rsidR="00A62512" w:rsidRPr="008D1756" w:rsidRDefault="00A62512" w:rsidP="00A62512">
      <w:pPr>
        <w:widowControl w:val="0"/>
        <w:tabs>
          <w:tab w:val="left" w:pos="8222"/>
        </w:tabs>
        <w:spacing w:after="0" w:line="360" w:lineRule="auto"/>
        <w:jc w:val="both"/>
        <w:outlineLvl w:val="1"/>
        <w:rPr>
          <w:rFonts w:eastAsia="Times New Roman" w:cstheme="minorHAnsi"/>
          <w:bCs/>
          <w:lang w:eastAsia="it-IT"/>
        </w:rPr>
      </w:pPr>
      <w:r w:rsidRPr="008D1756">
        <w:rPr>
          <w:rFonts w:eastAsia="Times New Roman" w:cstheme="minorHAnsi"/>
          <w:b/>
          <w:bCs/>
          <w:lang w:eastAsia="it-IT"/>
        </w:rPr>
        <w:t>2.</w:t>
      </w:r>
      <w:r w:rsidRPr="008D1756">
        <w:rPr>
          <w:rFonts w:eastAsia="Times New Roman" w:cstheme="minorHAnsi"/>
          <w:bCs/>
          <w:lang w:eastAsia="it-IT"/>
        </w:rPr>
        <w:t xml:space="preserve"> Il patrimonio dell’associazione, comprensivo di ricavi, rendite, proventi e ogni altra eventuale tipologia di entrata è utilizzato per lo svolgimento dell’attività statutaria ai fini dell’esclusivo perseguimento di finalità civiche, solidaristiche e di utilità sociale.</w:t>
      </w:r>
    </w:p>
    <w:p w:rsidR="00A62512" w:rsidRPr="008D1756" w:rsidRDefault="00A62512" w:rsidP="00A62512">
      <w:pPr>
        <w:widowControl w:val="0"/>
        <w:tabs>
          <w:tab w:val="left" w:pos="8222"/>
        </w:tabs>
        <w:spacing w:after="0" w:line="360" w:lineRule="auto"/>
        <w:jc w:val="both"/>
        <w:outlineLvl w:val="1"/>
        <w:rPr>
          <w:rFonts w:eastAsia="Times New Roman" w:cstheme="minorHAnsi"/>
          <w:b/>
          <w:bCs/>
          <w:lang w:eastAsia="it-IT"/>
        </w:rPr>
      </w:pPr>
    </w:p>
    <w:p w:rsidR="00A62512" w:rsidRPr="008D1756" w:rsidRDefault="00A62512" w:rsidP="00A62512">
      <w:pPr>
        <w:widowControl w:val="0"/>
        <w:spacing w:after="0" w:line="360" w:lineRule="auto"/>
        <w:jc w:val="both"/>
        <w:outlineLvl w:val="1"/>
        <w:rPr>
          <w:rFonts w:eastAsia="Times New Roman" w:cstheme="minorHAnsi"/>
          <w:b/>
          <w:lang w:eastAsia="ar-SA"/>
        </w:rPr>
      </w:pPr>
      <w:r w:rsidRPr="008D1756">
        <w:rPr>
          <w:rFonts w:eastAsia="Times New Roman" w:cstheme="minorHAnsi"/>
          <w:b/>
          <w:bCs/>
          <w:lang w:eastAsia="it-IT"/>
        </w:rPr>
        <w:t>Art. 26 - Assicurazione dei volontari</w:t>
      </w:r>
    </w:p>
    <w:p w:rsidR="00A62512" w:rsidRPr="008D1756" w:rsidRDefault="00A62512" w:rsidP="00A62512">
      <w:pPr>
        <w:widowControl w:val="0"/>
        <w:spacing w:after="0" w:line="360" w:lineRule="auto"/>
        <w:jc w:val="both"/>
        <w:outlineLvl w:val="1"/>
        <w:rPr>
          <w:rFonts w:eastAsia="Times New Roman" w:cstheme="minorHAnsi"/>
          <w:b/>
          <w:bCs/>
          <w:lang w:eastAsia="it-IT"/>
        </w:rPr>
      </w:pPr>
      <w:r w:rsidRPr="008D1756">
        <w:rPr>
          <w:rFonts w:eastAsia="Times New Roman" w:cstheme="minorHAnsi"/>
          <w:b/>
          <w:bCs/>
          <w:lang w:eastAsia="it-IT"/>
        </w:rPr>
        <w:t>1.</w:t>
      </w:r>
      <w:r w:rsidRPr="008D1756">
        <w:rPr>
          <w:rFonts w:eastAsia="Times New Roman" w:cstheme="minorHAnsi"/>
          <w:bCs/>
          <w:lang w:eastAsia="it-IT"/>
        </w:rPr>
        <w:t xml:space="preserve"> Tutti i volontari che prestano attività di volontariato non occasionale sono assicurati per malattia, infortunio e responsabilità civile.</w:t>
      </w:r>
    </w:p>
    <w:p w:rsidR="00A62512" w:rsidRPr="008D1756" w:rsidRDefault="00A62512" w:rsidP="00A62512">
      <w:pPr>
        <w:widowControl w:val="0"/>
        <w:spacing w:after="0" w:line="360" w:lineRule="auto"/>
        <w:jc w:val="both"/>
        <w:outlineLvl w:val="1"/>
        <w:rPr>
          <w:rFonts w:eastAsia="Times New Roman" w:cstheme="minorHAnsi"/>
          <w:b/>
          <w:bCs/>
          <w:lang w:eastAsia="it-IT"/>
        </w:rPr>
      </w:pPr>
      <w:r w:rsidRPr="008D1756">
        <w:rPr>
          <w:rFonts w:eastAsia="Times New Roman" w:cstheme="minorHAnsi"/>
          <w:b/>
          <w:bCs/>
          <w:lang w:eastAsia="it-IT"/>
        </w:rPr>
        <w:t>2.</w:t>
      </w:r>
      <w:r w:rsidRPr="008D1756">
        <w:rPr>
          <w:rFonts w:eastAsia="Times New Roman" w:cstheme="minorHAnsi"/>
          <w:bCs/>
          <w:lang w:eastAsia="it-IT"/>
        </w:rPr>
        <w:t xml:space="preserve"> L’associazione, previa delibera del consiglio direttivo, può assicurarsi per i danni derivanti da propria responsabilità contrattuale ed extracontrattuale.</w:t>
      </w:r>
    </w:p>
    <w:p w:rsidR="00A62512" w:rsidRPr="008D1756" w:rsidRDefault="00A62512" w:rsidP="00A62512">
      <w:pPr>
        <w:widowControl w:val="0"/>
        <w:spacing w:after="0" w:line="360" w:lineRule="auto"/>
        <w:jc w:val="both"/>
        <w:outlineLvl w:val="1"/>
        <w:rPr>
          <w:rFonts w:eastAsia="Times New Roman" w:cstheme="minorHAnsi"/>
          <w:b/>
          <w:bCs/>
          <w:lang w:eastAsia="it-IT"/>
        </w:rPr>
      </w:pPr>
    </w:p>
    <w:p w:rsidR="00A62512" w:rsidRPr="008D1756" w:rsidRDefault="00A62512" w:rsidP="00A62512">
      <w:pPr>
        <w:widowControl w:val="0"/>
        <w:spacing w:after="0" w:line="360" w:lineRule="auto"/>
        <w:jc w:val="both"/>
        <w:rPr>
          <w:rFonts w:eastAsia="Times New Roman" w:cstheme="minorHAnsi"/>
          <w:b/>
          <w:lang w:eastAsia="ar-SA"/>
        </w:rPr>
      </w:pPr>
      <w:r w:rsidRPr="008D1756">
        <w:rPr>
          <w:rFonts w:eastAsia="Times New Roman" w:cstheme="minorHAnsi"/>
          <w:b/>
          <w:bCs/>
          <w:lang w:eastAsia="it-IT"/>
        </w:rPr>
        <w:t>Art. 27 - Devoluzione del patrimonio</w:t>
      </w:r>
    </w:p>
    <w:p w:rsidR="00A62512" w:rsidRPr="008D1756" w:rsidRDefault="00A62512" w:rsidP="00A62512">
      <w:pPr>
        <w:widowControl w:val="0"/>
        <w:spacing w:after="0" w:line="360" w:lineRule="auto"/>
        <w:jc w:val="both"/>
        <w:rPr>
          <w:rFonts w:eastAsia="Times New Roman" w:cstheme="minorHAnsi"/>
          <w:lang w:eastAsia="it-IT"/>
        </w:rPr>
      </w:pPr>
      <w:r w:rsidRPr="008D1756">
        <w:rPr>
          <w:rFonts w:eastAsia="Times New Roman" w:cstheme="minorHAnsi"/>
          <w:b/>
          <w:bCs/>
          <w:lang w:eastAsia="it-IT"/>
        </w:rPr>
        <w:t xml:space="preserve">1. </w:t>
      </w:r>
      <w:r w:rsidRPr="008D1756">
        <w:rPr>
          <w:rFonts w:eastAsia="Times New Roman" w:cstheme="minorHAnsi"/>
          <w:lang w:eastAsia="it-IT"/>
        </w:rPr>
        <w:t>In caso di estinzione o scioglimento, il patrimonio residuo è devoluto, previo parere dell’Ufficio regionale del Registro unico nazionale del Terzo settore di cui all’art 45, comma 1, del d.lgs. 117/2017 qualora attivato, e salva diversa destinazione imposta dalla legge, ad altro Ente del Terzo settore individuato dall’Assemblea, che nomina il liquidatore, aventi analoga natura giuridica e analogo scopo. Nel caso l’Assemblea non individui l’ente cui devolvere il patrimonio residuo, il liquidatore provvederà a devolverlo alla Fondazione Italia Sociale a norma dell’art. 9, comma 1, del d.lgs. 117/2017.</w:t>
      </w:r>
    </w:p>
    <w:p w:rsidR="00A62512" w:rsidRPr="008D1756" w:rsidRDefault="00A62512" w:rsidP="00A62512">
      <w:pPr>
        <w:widowControl w:val="0"/>
        <w:spacing w:after="0" w:line="360" w:lineRule="auto"/>
        <w:jc w:val="both"/>
        <w:rPr>
          <w:rFonts w:eastAsia="Times New Roman" w:cstheme="minorHAnsi"/>
          <w:b/>
          <w:bCs/>
          <w:lang w:eastAsia="it-IT"/>
        </w:rPr>
      </w:pPr>
    </w:p>
    <w:p w:rsidR="00A62512" w:rsidRPr="008D1756" w:rsidRDefault="00A62512" w:rsidP="00A62512">
      <w:pPr>
        <w:widowControl w:val="0"/>
        <w:spacing w:after="0" w:line="360" w:lineRule="auto"/>
        <w:jc w:val="both"/>
        <w:rPr>
          <w:rFonts w:eastAsia="Times New Roman" w:cstheme="minorHAnsi"/>
          <w:b/>
          <w:lang w:eastAsia="ar-SA"/>
        </w:rPr>
      </w:pPr>
      <w:r w:rsidRPr="008D1756">
        <w:rPr>
          <w:rFonts w:eastAsia="Times New Roman" w:cstheme="minorHAnsi"/>
          <w:b/>
          <w:bCs/>
          <w:lang w:eastAsia="it-IT"/>
        </w:rPr>
        <w:t>Art. 28 - Disposizioni finali</w:t>
      </w:r>
    </w:p>
    <w:p w:rsidR="00A62512" w:rsidRPr="00A961AE" w:rsidRDefault="00A62512" w:rsidP="00A62512">
      <w:pPr>
        <w:widowControl w:val="0"/>
        <w:spacing w:after="0" w:line="360" w:lineRule="auto"/>
        <w:jc w:val="both"/>
        <w:rPr>
          <w:rFonts w:eastAsia="Times New Roman" w:cstheme="minorHAnsi"/>
          <w:b/>
          <w:bCs/>
          <w:lang w:eastAsia="it-IT"/>
        </w:rPr>
      </w:pPr>
      <w:r w:rsidRPr="008D1756">
        <w:rPr>
          <w:rFonts w:eastAsia="Times New Roman" w:cstheme="minorHAnsi"/>
          <w:b/>
          <w:bCs/>
          <w:lang w:eastAsia="it-IT"/>
        </w:rPr>
        <w:t xml:space="preserve">1. </w:t>
      </w:r>
      <w:r w:rsidRPr="008D1756">
        <w:rPr>
          <w:rFonts w:eastAsia="Times New Roman" w:cstheme="minorHAnsi"/>
          <w:lang w:eastAsia="it-IT"/>
        </w:rPr>
        <w:t>Per quanto non è previsto nel presente statuto si fa riferimento alle normative vigenti in materia ed ai principi generali dell’ordinamento giuridico.</w:t>
      </w:r>
    </w:p>
    <w:p w:rsidR="00A62512" w:rsidRPr="00A961AE" w:rsidRDefault="00A62512" w:rsidP="00A62512">
      <w:pPr>
        <w:widowControl w:val="0"/>
        <w:suppressAutoHyphens/>
        <w:spacing w:after="0" w:line="360" w:lineRule="auto"/>
        <w:jc w:val="both"/>
        <w:rPr>
          <w:rFonts w:eastAsia="Times New Roman" w:cstheme="minorHAnsi"/>
          <w:b/>
          <w:bCs/>
          <w:lang w:eastAsia="it-IT"/>
        </w:rPr>
      </w:pPr>
    </w:p>
    <w:p w:rsidR="00A62512" w:rsidRPr="00A961AE" w:rsidRDefault="00A62512" w:rsidP="00A62512">
      <w:pPr>
        <w:spacing w:after="0" w:line="360" w:lineRule="auto"/>
        <w:rPr>
          <w:rFonts w:cstheme="minorHAnsi"/>
        </w:rPr>
      </w:pPr>
    </w:p>
    <w:sectPr w:rsidR="00A62512" w:rsidRPr="00A961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6FC8"/>
    <w:multiLevelType w:val="hybridMultilevel"/>
    <w:tmpl w:val="C67CF5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ED41BC"/>
    <w:multiLevelType w:val="hybridMultilevel"/>
    <w:tmpl w:val="F26468F8"/>
    <w:lvl w:ilvl="0" w:tplc="674681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66D29C9"/>
    <w:multiLevelType w:val="hybridMultilevel"/>
    <w:tmpl w:val="7F8ECD1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7722E7"/>
    <w:multiLevelType w:val="hybridMultilevel"/>
    <w:tmpl w:val="6B54E0AE"/>
    <w:lvl w:ilvl="0" w:tplc="04100017">
      <w:start w:val="1"/>
      <w:numFmt w:val="lowerLetter"/>
      <w:lvlText w:val="%1)"/>
      <w:lvlJc w:val="left"/>
      <w:pPr>
        <w:ind w:left="719" w:hanging="360"/>
      </w:p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4" w15:restartNumberingAfterBreak="0">
    <w:nsid w:val="0EF9231A"/>
    <w:multiLevelType w:val="hybridMultilevel"/>
    <w:tmpl w:val="8E921DBC"/>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6404B2"/>
    <w:multiLevelType w:val="hybridMultilevel"/>
    <w:tmpl w:val="8460EDCC"/>
    <w:lvl w:ilvl="0" w:tplc="6746810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411C9A"/>
    <w:multiLevelType w:val="hybridMultilevel"/>
    <w:tmpl w:val="037C2E22"/>
    <w:lvl w:ilvl="0" w:tplc="6746810E">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D9F74BA"/>
    <w:multiLevelType w:val="hybridMultilevel"/>
    <w:tmpl w:val="B15A7CF8"/>
    <w:lvl w:ilvl="0" w:tplc="674681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D423219"/>
    <w:multiLevelType w:val="hybridMultilevel"/>
    <w:tmpl w:val="2FE0F37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43129B9"/>
    <w:multiLevelType w:val="hybridMultilevel"/>
    <w:tmpl w:val="6B54E0AE"/>
    <w:lvl w:ilvl="0" w:tplc="04100017">
      <w:start w:val="1"/>
      <w:numFmt w:val="lowerLetter"/>
      <w:lvlText w:val="%1)"/>
      <w:lvlJc w:val="left"/>
      <w:pPr>
        <w:ind w:left="719" w:hanging="360"/>
      </w:p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10" w15:restartNumberingAfterBreak="0">
    <w:nsid w:val="5E2D1BCF"/>
    <w:multiLevelType w:val="hybridMultilevel"/>
    <w:tmpl w:val="147E6D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6E70BF8"/>
    <w:multiLevelType w:val="hybridMultilevel"/>
    <w:tmpl w:val="DB3C4A5A"/>
    <w:lvl w:ilvl="0" w:tplc="6746810E">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EB35CC3"/>
    <w:multiLevelType w:val="hybridMultilevel"/>
    <w:tmpl w:val="978A17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10"/>
  </w:num>
  <w:num w:numId="4">
    <w:abstractNumId w:val="2"/>
  </w:num>
  <w:num w:numId="5">
    <w:abstractNumId w:val="0"/>
  </w:num>
  <w:num w:numId="6">
    <w:abstractNumId w:val="12"/>
  </w:num>
  <w:num w:numId="7">
    <w:abstractNumId w:val="9"/>
  </w:num>
  <w:num w:numId="8">
    <w:abstractNumId w:val="8"/>
  </w:num>
  <w:num w:numId="9">
    <w:abstractNumId w:val="5"/>
  </w:num>
  <w:num w:numId="10">
    <w:abstractNumId w:val="6"/>
  </w:num>
  <w:num w:numId="11">
    <w:abstractNumId w:val="1"/>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formatting="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12"/>
    <w:rsid w:val="008D1756"/>
    <w:rsid w:val="00A62512"/>
    <w:rsid w:val="00A961AE"/>
    <w:rsid w:val="00E74B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84B9C"/>
  <w15:chartTrackingRefBased/>
  <w15:docId w15:val="{75AB307C-8689-4CAB-8B81-90A58078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2512"/>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62512"/>
    <w:pPr>
      <w:ind w:left="720"/>
      <w:contextualSpacing/>
    </w:pPr>
  </w:style>
  <w:style w:type="table" w:styleId="Grigliatabella">
    <w:name w:val="Table Grid"/>
    <w:basedOn w:val="Tabellanormale"/>
    <w:uiPriority w:val="59"/>
    <w:rsid w:val="00A62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4603</Words>
  <Characters>26240</Characters>
  <Application>Microsoft Office Word</Application>
  <DocSecurity>0</DocSecurity>
  <Lines>218</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Aurisicchio</dc:creator>
  <cp:keywords/>
  <dc:description/>
  <cp:lastModifiedBy>Francesco Aurisicchio</cp:lastModifiedBy>
  <cp:revision>2</cp:revision>
  <dcterms:created xsi:type="dcterms:W3CDTF">2019-09-13T10:40:00Z</dcterms:created>
  <dcterms:modified xsi:type="dcterms:W3CDTF">2019-09-13T11:08:00Z</dcterms:modified>
</cp:coreProperties>
</file>